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9A" w:rsidRPr="009B07DA" w:rsidRDefault="009B07DA" w:rsidP="00A83C41">
      <w:pPr>
        <w:pStyle w:val="a4"/>
        <w:jc w:val="center"/>
        <w:rPr>
          <w:rFonts w:ascii="Times New Roman" w:hAnsi="Times New Roman" w:cs="Times New Roman"/>
          <w:b/>
          <w:color w:val="777777"/>
          <w:sz w:val="32"/>
          <w:szCs w:val="32"/>
          <w:lang w:eastAsia="ru-RU"/>
        </w:rPr>
      </w:pPr>
      <w:r w:rsidRPr="009B07DA">
        <w:rPr>
          <w:rFonts w:ascii="Times New Roman" w:hAnsi="Times New Roman" w:cs="Times New Roman"/>
          <w:b/>
          <w:bCs/>
          <w:color w:val="000000"/>
          <w:sz w:val="32"/>
          <w:szCs w:val="32"/>
          <w:shd w:val="clear" w:color="auto" w:fill="FFFFFF"/>
        </w:rPr>
        <w:t>«Растим патриотов, будущих защитников Отечества»</w:t>
      </w:r>
      <w:r w:rsidR="00A83C41" w:rsidRPr="009B07DA">
        <w:rPr>
          <w:rFonts w:ascii="Times New Roman" w:hAnsi="Times New Roman" w:cs="Times New Roman"/>
          <w:b/>
          <w:sz w:val="32"/>
          <w:szCs w:val="32"/>
          <w:lang w:eastAsia="ru-RU"/>
        </w:rPr>
        <w:t>.</w:t>
      </w:r>
    </w:p>
    <w:p w:rsidR="00F26B9A" w:rsidRDefault="00F26B9A" w:rsidP="00F26B9A">
      <w:pPr>
        <w:pStyle w:val="a4"/>
        <w:rPr>
          <w:rFonts w:ascii="Times New Roman" w:hAnsi="Times New Roman" w:cs="Times New Roman"/>
          <w:color w:val="777777"/>
          <w:sz w:val="28"/>
          <w:szCs w:val="28"/>
          <w:lang w:eastAsia="ru-RU"/>
        </w:rPr>
      </w:pP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Хотите ли вы – не хотите ли,</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Но дело, товарищи, в том,</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Что, прежде всего вы – родители…</w:t>
      </w:r>
    </w:p>
    <w:p w:rsid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(Роберт Рождественский)</w:t>
      </w:r>
    </w:p>
    <w:p w:rsidR="00F26B9A" w:rsidRPr="00F26B9A" w:rsidRDefault="00F26B9A" w:rsidP="00F26B9A">
      <w:pPr>
        <w:pStyle w:val="a4"/>
        <w:rPr>
          <w:rFonts w:ascii="Times New Roman" w:hAnsi="Times New Roman" w:cs="Times New Roman"/>
          <w:sz w:val="28"/>
          <w:szCs w:val="28"/>
          <w:lang w:eastAsia="ru-RU"/>
        </w:rPr>
      </w:pP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xml:space="preserve">Какую цель ставят перед собой родители, воспитывая своего ребенка? Все хотят вырастить доброго, умного, трудолюбивого, отзывчивого, любящего и уважающего своих родителей человека. У </w:t>
      </w:r>
      <w:proofErr w:type="gramStart"/>
      <w:r w:rsidRPr="00F26B9A">
        <w:rPr>
          <w:rFonts w:ascii="Times New Roman" w:hAnsi="Times New Roman" w:cs="Times New Roman"/>
          <w:sz w:val="28"/>
          <w:szCs w:val="28"/>
          <w:lang w:eastAsia="ru-RU"/>
        </w:rPr>
        <w:t>которого</w:t>
      </w:r>
      <w:proofErr w:type="gramEnd"/>
      <w:r w:rsidRPr="00F26B9A">
        <w:rPr>
          <w:rFonts w:ascii="Times New Roman" w:hAnsi="Times New Roman" w:cs="Times New Roman"/>
          <w:sz w:val="28"/>
          <w:szCs w:val="28"/>
          <w:lang w:eastAsia="ru-RU"/>
        </w:rPr>
        <w:t xml:space="preserve"> будет счастливая семья, хорошая работа. То есть, все мы хотим вырастить патриота своей Родины. Да, именно - патриота. Вдумайтесь, что означают слова – «патриот своей Родины». Это человек, который беззаветно любит свою Родину. А Родина – это не абстрактное понятие. Родина – это, то место, где мы с вами живем, где живут наши родные и близкие люди, где нам очень дорого абсолютно все.</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xml:space="preserve">Задумайтесь на минуточку, </w:t>
      </w:r>
      <w:proofErr w:type="gramStart"/>
      <w:r w:rsidRPr="00F26B9A">
        <w:rPr>
          <w:rFonts w:ascii="Times New Roman" w:hAnsi="Times New Roman" w:cs="Times New Roman"/>
          <w:sz w:val="28"/>
          <w:szCs w:val="28"/>
          <w:lang w:eastAsia="ru-RU"/>
        </w:rPr>
        <w:t>почему, куда бы мы не уехали</w:t>
      </w:r>
      <w:proofErr w:type="gramEnd"/>
      <w:r w:rsidRPr="00F26B9A">
        <w:rPr>
          <w:rFonts w:ascii="Times New Roman" w:hAnsi="Times New Roman" w:cs="Times New Roman"/>
          <w:sz w:val="28"/>
          <w:szCs w:val="28"/>
          <w:lang w:eastAsia="ru-RU"/>
        </w:rPr>
        <w:t>, нас всегда тянет туда, где мы родились? Тянут нас туда воспоминания о близких и дорогих – маме, папе, бабушке, дедушке, Счастливые события из нашего детства. Тянет нас к себе Родина любимая, потому что мы – патриоты.</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Любить Родину – это значит любить свой родной край, свой город, свой дом, свою семью. Так как же вырастить патриота – человека, который будет любить свою Родину и, не задумываюсь, встанет на ее защиту?</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xml:space="preserve">А начинать нужно с малого. Патриотизм воспитывается с пеленок. Сначала нужно научить малыша любить </w:t>
      </w:r>
      <w:proofErr w:type="gramStart"/>
      <w:r w:rsidRPr="00F26B9A">
        <w:rPr>
          <w:rFonts w:ascii="Times New Roman" w:hAnsi="Times New Roman" w:cs="Times New Roman"/>
          <w:sz w:val="28"/>
          <w:szCs w:val="28"/>
          <w:lang w:eastAsia="ru-RU"/>
        </w:rPr>
        <w:t>своих</w:t>
      </w:r>
      <w:proofErr w:type="gramEnd"/>
      <w:r w:rsidRPr="00F26B9A">
        <w:rPr>
          <w:rFonts w:ascii="Times New Roman" w:hAnsi="Times New Roman" w:cs="Times New Roman"/>
          <w:sz w:val="28"/>
          <w:szCs w:val="28"/>
          <w:lang w:eastAsia="ru-RU"/>
        </w:rPr>
        <w:t xml:space="preserve"> близких. Мать учит ребенка любить и уважать отца. Отец так же учит любить и уважать мать. И самый лучший способ здесь – личный пример. Ребенку свойственно подражать своим близким – маме и папе. Если он видит, с какой любовью и нежностью папа относится к маме, он будет относиться к ней так же. Так же он будет копировать уважительное отношение, доброту и заботу мамы к отцу.</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Очень важно познакомить ребенка с историей своей семьи. Рассказать ему о</w:t>
      </w:r>
      <w:r>
        <w:rPr>
          <w:rFonts w:ascii="Times New Roman" w:hAnsi="Times New Roman" w:cs="Times New Roman"/>
          <w:sz w:val="28"/>
          <w:szCs w:val="28"/>
          <w:lang w:eastAsia="ru-RU"/>
        </w:rPr>
        <w:t xml:space="preserve"> том, кем были его бабушки и прабабушки, дедушки и пра</w:t>
      </w:r>
      <w:r w:rsidRPr="00F26B9A">
        <w:rPr>
          <w:rFonts w:ascii="Times New Roman" w:hAnsi="Times New Roman" w:cs="Times New Roman"/>
          <w:sz w:val="28"/>
          <w:szCs w:val="28"/>
          <w:lang w:eastAsia="ru-RU"/>
        </w:rPr>
        <w:t>дедушки. Не последнюю роль тут будут играть семейные фотоальбомы. Если в семье есть люди, имеющие государственные награды, ребенку нужно непременно рассказать о них. Таким образом</w:t>
      </w:r>
      <w:r>
        <w:rPr>
          <w:rFonts w:ascii="Times New Roman" w:hAnsi="Times New Roman" w:cs="Times New Roman"/>
          <w:sz w:val="28"/>
          <w:szCs w:val="28"/>
          <w:lang w:eastAsia="ru-RU"/>
        </w:rPr>
        <w:t>,</w:t>
      </w:r>
      <w:r w:rsidRPr="00F26B9A">
        <w:rPr>
          <w:rFonts w:ascii="Times New Roman" w:hAnsi="Times New Roman" w:cs="Times New Roman"/>
          <w:sz w:val="28"/>
          <w:szCs w:val="28"/>
          <w:lang w:eastAsia="ru-RU"/>
        </w:rPr>
        <w:t xml:space="preserve"> вы воспитываете гордость за свою семью.</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Важно так же постоянное общение с ребенком. Рассказывайте ему, где и кем вы работаете. Чем занимаетесь на работе. Как это важно для вашей семьи и для других людей, для города, для страны.</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Для того</w:t>
      </w:r>
      <w:proofErr w:type="gramStart"/>
      <w:r w:rsidRPr="00F26B9A">
        <w:rPr>
          <w:rFonts w:ascii="Times New Roman" w:hAnsi="Times New Roman" w:cs="Times New Roman"/>
          <w:sz w:val="28"/>
          <w:szCs w:val="28"/>
          <w:lang w:eastAsia="ru-RU"/>
        </w:rPr>
        <w:t>,</w:t>
      </w:r>
      <w:proofErr w:type="gramEnd"/>
      <w:r w:rsidRPr="00F26B9A">
        <w:rPr>
          <w:rFonts w:ascii="Times New Roman" w:hAnsi="Times New Roman" w:cs="Times New Roman"/>
          <w:sz w:val="28"/>
          <w:szCs w:val="28"/>
          <w:lang w:eastAsia="ru-RU"/>
        </w:rPr>
        <w:t xml:space="preserve"> чтобы человек любил свой город, он должен его знать. Необходимо рассказывать ребенку об истории города, о людях живущих и живших когда – то в нем. Замечательно, когда практикуются семейные прогулки по городу. Когда у семьи есть любимые места в городе. Рассказывайте детям о природе родного края. О парках и лесах, о животных и птицах родного края.</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xml:space="preserve">Любимый край, любимый город, любимая улица, любимый дом, любимый парк, любимая скамейка в парке – вот что для каждого человека означает </w:t>
      </w:r>
      <w:proofErr w:type="gramStart"/>
      <w:r w:rsidRPr="00F26B9A">
        <w:rPr>
          <w:rFonts w:ascii="Times New Roman" w:hAnsi="Times New Roman" w:cs="Times New Roman"/>
          <w:sz w:val="28"/>
          <w:szCs w:val="28"/>
          <w:lang w:eastAsia="ru-RU"/>
        </w:rPr>
        <w:t>-Р</w:t>
      </w:r>
      <w:proofErr w:type="gramEnd"/>
      <w:r w:rsidRPr="00F26B9A">
        <w:rPr>
          <w:rFonts w:ascii="Times New Roman" w:hAnsi="Times New Roman" w:cs="Times New Roman"/>
          <w:sz w:val="28"/>
          <w:szCs w:val="28"/>
          <w:lang w:eastAsia="ru-RU"/>
        </w:rPr>
        <w:t>одина. Любить свою Родину, гордиться ею это и значит – быть патриотом.</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lastRenderedPageBreak/>
        <w:t>В воспитании этого важного качества главную роль играет семья. От вашей семьи зависит, каким вырастет ваш ребенок. А от того, каким он вырастет, зависит, какой в будущем будет наша с вами Родина. Поэтому очень важно, что бы наши малыши выросли настоящими патриотами, любящими свой родной край, свою Родину.</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Патриотическое воспитание подрастающего поколения – одна из самых актуальных задач нашего времени.</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Патриотическое воспитание граждан Российской Федерации направлено на формирование и развитие личности, обладающей качествами гражданина, патриота и способной успешно выполнять гражданские обязанности в мирное и военное время.</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родному городу и родной стране.</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Наиболее сложной является работа по воспитанию любви к родному краю и родной стране. Любовь к родному городу, поселку,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 Родины, сформировать у детей чувство собственного достоинства, положительные качества личности.</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Дети должны понять, что они являются частью народа огромной и богатой страны, что они граждане России, маленькие россияне. Для этого лучше всего знакомить детей с малой родиной – местом, где они живут. Дети 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Важно знакомить детей с государственными праздниками в доступной для них форме. Рассказывать детям о дне Российской армии, о военнослужащих охраняющих нашу Родину.</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Любознательность, интерес к познанию окружающего мира позволяют детям старшего дошкольного возраста закреплять знания детей о флаге, гербе и гимне. Дети должны знать, когда звучит гимн, все встают, а мужчины и мальчики снимают головные уборы, очень важный, торжественный и знаковый момент для каждого ребенка.</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xml:space="preserve">Надо помнить, что дошкольник воспринимает окружающую его действительность эмоционально, поэтому патриотические чувства к родному городу, родной стране у него проявляются в чувстве восхищения своим городом, своей страной. Именно эти чувства необходимо вызвать в процессе работы по ознакомлению детей с родным городом и родной страной. Такие </w:t>
      </w:r>
      <w:r w:rsidRPr="00F26B9A">
        <w:rPr>
          <w:rFonts w:ascii="Times New Roman" w:hAnsi="Times New Roman" w:cs="Times New Roman"/>
          <w:sz w:val="28"/>
          <w:szCs w:val="28"/>
          <w:lang w:eastAsia="ru-RU"/>
        </w:rPr>
        <w:lastRenderedPageBreak/>
        <w:t>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Знакомство дошкольника с родным городом и родной страной - процесс длительный и сложный. Он не может проходить от случая к случаю.</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Чувство патриотизма включает в себя следующие параметры:</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чувство привязанности к местам, где человек родился и вырос;</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уважительное отношение к языку своего народа;</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заботу об интересах родины;</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гордость за социальные и культурные достижения своей страны;</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уважительное отношение к историческому прошлому своего народа, его обычаям и традициям;</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стремление посвятить свой труд на благо могущества и расцвета родины.</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xml:space="preserve">Формирование любого нравственного качества процесс длительный и достаточно трудоемкий. Любое нравственное качество приобретает устойчивость при сформированном мировоззрении. Целесообразно начать работу по формированию патриотизма через воспитание чувств любви ребенка к своей семье, к своему месту рождения – это и есть закладка </w:t>
      </w:r>
      <w:proofErr w:type="gramStart"/>
      <w:r w:rsidRPr="00F26B9A">
        <w:rPr>
          <w:rFonts w:ascii="Times New Roman" w:hAnsi="Times New Roman" w:cs="Times New Roman"/>
          <w:sz w:val="28"/>
          <w:szCs w:val="28"/>
          <w:lang w:eastAsia="ru-RU"/>
        </w:rPr>
        <w:t>основного базиса</w:t>
      </w:r>
      <w:proofErr w:type="gramEnd"/>
      <w:r w:rsidRPr="00F26B9A">
        <w:rPr>
          <w:rFonts w:ascii="Times New Roman" w:hAnsi="Times New Roman" w:cs="Times New Roman"/>
          <w:sz w:val="28"/>
          <w:szCs w:val="28"/>
          <w:lang w:eastAsia="ru-RU"/>
        </w:rPr>
        <w:t>.</w:t>
      </w:r>
    </w:p>
    <w:p w:rsidR="00F26B9A" w:rsidRPr="00F26B9A" w:rsidRDefault="00F26B9A" w:rsidP="00F26B9A">
      <w:pPr>
        <w:pStyle w:val="a4"/>
        <w:rPr>
          <w:rFonts w:ascii="Times New Roman" w:hAnsi="Times New Roman" w:cs="Times New Roman"/>
          <w:sz w:val="28"/>
          <w:szCs w:val="28"/>
          <w:lang w:eastAsia="ru-RU"/>
        </w:rPr>
      </w:pPr>
      <w:r w:rsidRPr="00F26B9A">
        <w:rPr>
          <w:rFonts w:ascii="Times New Roman" w:hAnsi="Times New Roman" w:cs="Times New Roman"/>
          <w:sz w:val="28"/>
          <w:szCs w:val="28"/>
          <w:lang w:eastAsia="ru-RU"/>
        </w:rPr>
        <w:t> </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Молодые родители часто задаются вопросом: «</w:t>
      </w:r>
      <w:r>
        <w:rPr>
          <w:rStyle w:val="c5"/>
          <w:i/>
          <w:iCs/>
          <w:color w:val="000000"/>
          <w:sz w:val="28"/>
          <w:szCs w:val="28"/>
        </w:rPr>
        <w:t>С какого возраста начинать воспитывать ребенка?</w:t>
      </w:r>
      <w:r>
        <w:rPr>
          <w:rStyle w:val="c0"/>
          <w:color w:val="000000"/>
          <w:sz w:val="28"/>
          <w:szCs w:val="28"/>
        </w:rPr>
        <w:t>».</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В качестве ответа можно привести притчу.</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Мать годовалого сына пришла к мудрецу и спросила его о том, когда ей нужно начать воспитывать малыша, на что в ответ услышала, что опоздала на 1 год и девять месяцев. Воспитывать детей нужно еще в утробе (приучая к правильному питанию, избегая стрессов и отказавшись от вредных привычек), а с рождения – уделять им максимум внимания и не забывать о правилах воспитания детей из нашей многовековой истории. Воспитанию мальчиков всегда и везде уделялось особое внимание. Мальчик – будущий мужчина – защитник и кормилец, охотник и воин. Именно эти обязанности и соответствующие качества всегда были ценны, востребованы и сознательно культивировались мудрыми предками при воспитании мальчиков.</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4"/>
          <w:b/>
          <w:bCs/>
          <w:color w:val="000000"/>
          <w:sz w:val="28"/>
          <w:szCs w:val="28"/>
        </w:rPr>
        <w:t>Как воспитать будущего защитника</w:t>
      </w:r>
      <w:r>
        <w:rPr>
          <w:rStyle w:val="c0"/>
          <w:color w:val="000000"/>
          <w:sz w:val="28"/>
          <w:szCs w:val="28"/>
        </w:rPr>
        <w:t>?</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Психологи убеждены, для того чтобы из мальчика вырастить настоящего мужчину, его надо меньше ругать и чаще хвалить, а большинство родителей делает наоборот. Так, по данным Института возрастной физиологии детей и подростков РАО, мальчиков в 4 раза наказывают чаще, чем девочек, и в 2 раза меньше хвалят. А потом ещё женщины удивляются, куда делись настоящие мужчины, настоящие защитники Отечества.</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В мальчиках с самого раннего возраста необходимо культивировать четыре основных качества.</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lastRenderedPageBreak/>
        <w:t>Во-первых, это </w:t>
      </w:r>
      <w:r>
        <w:rPr>
          <w:rStyle w:val="c4"/>
          <w:b/>
          <w:bCs/>
          <w:color w:val="000000"/>
          <w:sz w:val="28"/>
          <w:szCs w:val="28"/>
        </w:rPr>
        <w:t>уверенность в себе</w:t>
      </w:r>
      <w:r>
        <w:rPr>
          <w:rStyle w:val="c0"/>
          <w:color w:val="000000"/>
          <w:sz w:val="28"/>
          <w:szCs w:val="28"/>
        </w:rPr>
        <w:t xml:space="preserve">. Заступиться за </w:t>
      </w:r>
      <w:proofErr w:type="gramStart"/>
      <w:r>
        <w:rPr>
          <w:rStyle w:val="c0"/>
          <w:color w:val="000000"/>
          <w:sz w:val="28"/>
          <w:szCs w:val="28"/>
        </w:rPr>
        <w:t>слабого</w:t>
      </w:r>
      <w:proofErr w:type="gramEnd"/>
      <w:r>
        <w:rPr>
          <w:rStyle w:val="c0"/>
          <w:color w:val="000000"/>
          <w:sz w:val="28"/>
          <w:szCs w:val="28"/>
        </w:rPr>
        <w:t xml:space="preserve"> можно лишь в том случае, если ты уверен в собственных силах. Физическую силу обеспечат регулярные тренировки. Для психологической уверенности необходим надёжный тыл. Пусть ребёнок знает, что рядом есть родители, которые всегда смогут ему помочь. Часто звучит фраза: «Ты же мужчина, а настоящие мужчины никогда не плачут». И это основная ошибка родителей. Малыш, который не способен излить родителям свою боль и обиду, сам не в состоянии сопереживать. Пусть ребёнок научиться понимать чувства пострадавшей стороны: не отнимать игрушки, ставить себя на место другого. При правильном подходе дети только к 5-6 годам способны осознанно проявлять сочувствие.</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4"/>
          <w:b/>
          <w:bCs/>
          <w:color w:val="000000"/>
          <w:sz w:val="28"/>
          <w:szCs w:val="28"/>
        </w:rPr>
        <w:t>Настоящий мужчина должен уметь сочувствовать</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Этому чувству нужно обязательно обучать мальчиков. Подобные установки закладываются с детства. И если строгие родители с раннего возраста ущемляют малыша в проявлении чувств («не плачь», «не кричи», «не жалуйся»), то такого же проявления он будет ждать и от других. Будучи взрослым, такой человек все эмоции держит в себе, его раздражает открытое проявление эмоций от других, в том числе и от женщин, и он страдает от непонимания.</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4"/>
          <w:b/>
          <w:bCs/>
          <w:color w:val="000000"/>
          <w:sz w:val="28"/>
          <w:szCs w:val="28"/>
        </w:rPr>
        <w:t>Советы мамам</w:t>
      </w:r>
      <w:r>
        <w:rPr>
          <w:rStyle w:val="c0"/>
          <w:color w:val="000000"/>
          <w:sz w:val="28"/>
          <w:szCs w:val="28"/>
        </w:rPr>
        <w:t>: не скупитесь на ласку по отношению к маленькому сыну, не бойтесь вырастить неженку. Наоборот: вы моделируете нормальные взаимоотношения между мужчиной и женщиной, в основе которых лежит любовь.</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Не пренебрегайте мужественностью сына в любом его возрасте, не бойтесь быть слабой и беззащитной. Даже годовалый малыш способен поднести маме книгу или пододвинуть стул. Не опекайте ребёнка чересчур и не браните за всё подряд.</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4"/>
          <w:b/>
          <w:bCs/>
          <w:color w:val="000000"/>
          <w:sz w:val="28"/>
          <w:szCs w:val="28"/>
        </w:rPr>
        <w:t>Советы папам</w:t>
      </w:r>
      <w:r>
        <w:rPr>
          <w:rStyle w:val="c0"/>
          <w:color w:val="000000"/>
          <w:sz w:val="28"/>
          <w:szCs w:val="28"/>
        </w:rPr>
        <w:t>: не стыдите маленького сына за слёзы и не применяйте физические наказания, так как насилие чревато озлобленностью. Чаще хвалите малыша, научите его личной гигиене, чтобы нравиться девочкам. Хорошо бы ещё до школы научить ребёнка плавать, ходить на лыжах, ездить на двухколёсном велосипеде, играть в волейбол или другую игру с мячом. Такие навыки всегда пригодятся в жизни.</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4"/>
          <w:b/>
          <w:bCs/>
          <w:color w:val="000000"/>
          <w:sz w:val="28"/>
          <w:szCs w:val="28"/>
        </w:rPr>
        <w:t>Настоящий мужчина должен уметь анализировать ситуацию.</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Читая вместе книжки или просматривая мультфильм, акцентируйте внимание малыша на положительных поступках персонажей. Пусть малыш представит себя на их месте. В более взрослом возрасте обсуждайте с ребёнком его взаимоотношения со сверстниками.</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 xml:space="preserve">Такие качества, как мужество и независимость, нужны для того, чтобы заступиться </w:t>
      </w:r>
      <w:proofErr w:type="gramStart"/>
      <w:r>
        <w:rPr>
          <w:rStyle w:val="c0"/>
          <w:color w:val="000000"/>
          <w:sz w:val="28"/>
          <w:szCs w:val="28"/>
        </w:rPr>
        <w:t>за</w:t>
      </w:r>
      <w:proofErr w:type="gramEnd"/>
      <w:r>
        <w:rPr>
          <w:rStyle w:val="c0"/>
          <w:color w:val="000000"/>
          <w:sz w:val="28"/>
          <w:szCs w:val="28"/>
        </w:rPr>
        <w:t xml:space="preserve"> слабого или выступить против большинства. Поощряйте любое проявление самостоятельности, не объясняйте ребёнку поведение всех остальных как единственно правильное.</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4"/>
          <w:b/>
          <w:bCs/>
          <w:color w:val="000000"/>
          <w:sz w:val="28"/>
          <w:szCs w:val="28"/>
        </w:rPr>
        <w:t>Настоящий мужчина должен быть независимым.</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 xml:space="preserve">Независимость и собственное мнение – это признак мыслящего человека. Если ребенок будет полагаться в своих решениях на собственные суждения, а </w:t>
      </w:r>
      <w:r>
        <w:rPr>
          <w:rStyle w:val="c0"/>
          <w:color w:val="000000"/>
          <w:sz w:val="28"/>
          <w:szCs w:val="28"/>
        </w:rPr>
        <w:lastRenderedPageBreak/>
        <w:t>не поддаваться влиянию толпы, то это тоже будет означать силу характера мальчика. Поощряй любые проявление индивидуальности и самостоятельности ребенка.</w:t>
      </w:r>
    </w:p>
    <w:p w:rsidR="00A83C41" w:rsidRDefault="00A83C41" w:rsidP="00A83C41">
      <w:pPr>
        <w:pStyle w:val="c7"/>
        <w:shd w:val="clear" w:color="auto" w:fill="FFFFFF"/>
        <w:spacing w:before="0" w:beforeAutospacing="0" w:after="0" w:afterAutospacing="0"/>
        <w:ind w:firstLine="360"/>
        <w:jc w:val="both"/>
        <w:rPr>
          <w:color w:val="000000"/>
          <w:sz w:val="20"/>
          <w:szCs w:val="20"/>
        </w:rPr>
      </w:pPr>
      <w:r>
        <w:rPr>
          <w:rStyle w:val="c0"/>
          <w:color w:val="000000"/>
          <w:sz w:val="28"/>
          <w:szCs w:val="28"/>
        </w:rPr>
        <w:t>И в заключение можно сказать, что </w:t>
      </w:r>
      <w:r>
        <w:rPr>
          <w:rStyle w:val="c4"/>
          <w:b/>
          <w:bCs/>
          <w:color w:val="000000"/>
          <w:sz w:val="28"/>
          <w:szCs w:val="28"/>
        </w:rPr>
        <w:t>самое эффективное обучение – это наглядный пример</w:t>
      </w:r>
      <w:r>
        <w:rPr>
          <w:rStyle w:val="c0"/>
          <w:color w:val="000000"/>
          <w:sz w:val="28"/>
          <w:szCs w:val="28"/>
        </w:rPr>
        <w:t>. Если мальчик ежедневно видит, как ведет себя настоящий мужчина, в лице отца или деда, то это лучше любых объяснений и доводов.</w:t>
      </w:r>
    </w:p>
    <w:p w:rsidR="006941E3" w:rsidRPr="00F26B9A" w:rsidRDefault="006941E3" w:rsidP="00F26B9A">
      <w:pPr>
        <w:pStyle w:val="a4"/>
        <w:rPr>
          <w:rFonts w:ascii="Times New Roman" w:hAnsi="Times New Roman" w:cs="Times New Roman"/>
          <w:sz w:val="28"/>
          <w:szCs w:val="28"/>
        </w:rPr>
      </w:pPr>
    </w:p>
    <w:sectPr w:rsidR="006941E3" w:rsidRPr="00F26B9A" w:rsidSect="00694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B9A"/>
    <w:rsid w:val="006941E3"/>
    <w:rsid w:val="009B07DA"/>
    <w:rsid w:val="00A83C41"/>
    <w:rsid w:val="00BF5CF1"/>
    <w:rsid w:val="00F02B25"/>
    <w:rsid w:val="00F2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E3"/>
  </w:style>
  <w:style w:type="paragraph" w:styleId="3">
    <w:name w:val="heading 3"/>
    <w:basedOn w:val="a"/>
    <w:link w:val="30"/>
    <w:uiPriority w:val="9"/>
    <w:qFormat/>
    <w:rsid w:val="00F26B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B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6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6B9A"/>
    <w:pPr>
      <w:spacing w:after="0" w:line="240" w:lineRule="auto"/>
    </w:pPr>
  </w:style>
  <w:style w:type="paragraph" w:customStyle="1" w:styleId="c3">
    <w:name w:val="c3"/>
    <w:basedOn w:val="a"/>
    <w:rsid w:val="00A83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83C41"/>
  </w:style>
  <w:style w:type="paragraph" w:customStyle="1" w:styleId="c7">
    <w:name w:val="c7"/>
    <w:basedOn w:val="a"/>
    <w:rsid w:val="00A83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3C41"/>
  </w:style>
  <w:style w:type="character" w:customStyle="1" w:styleId="c5">
    <w:name w:val="c5"/>
    <w:basedOn w:val="a0"/>
    <w:rsid w:val="00A83C41"/>
  </w:style>
  <w:style w:type="character" w:customStyle="1" w:styleId="c4">
    <w:name w:val="c4"/>
    <w:basedOn w:val="a0"/>
    <w:rsid w:val="00A83C41"/>
  </w:style>
</w:styles>
</file>

<file path=word/webSettings.xml><?xml version="1.0" encoding="utf-8"?>
<w:webSettings xmlns:r="http://schemas.openxmlformats.org/officeDocument/2006/relationships" xmlns:w="http://schemas.openxmlformats.org/wordprocessingml/2006/main">
  <w:divs>
    <w:div w:id="1104807862">
      <w:bodyDiv w:val="1"/>
      <w:marLeft w:val="0"/>
      <w:marRight w:val="0"/>
      <w:marTop w:val="0"/>
      <w:marBottom w:val="0"/>
      <w:divBdr>
        <w:top w:val="none" w:sz="0" w:space="0" w:color="auto"/>
        <w:left w:val="none" w:sz="0" w:space="0" w:color="auto"/>
        <w:bottom w:val="none" w:sz="0" w:space="0" w:color="auto"/>
        <w:right w:val="none" w:sz="0" w:space="0" w:color="auto"/>
      </w:divBdr>
    </w:div>
    <w:div w:id="1810367099">
      <w:bodyDiv w:val="1"/>
      <w:marLeft w:val="0"/>
      <w:marRight w:val="0"/>
      <w:marTop w:val="0"/>
      <w:marBottom w:val="0"/>
      <w:divBdr>
        <w:top w:val="none" w:sz="0" w:space="0" w:color="auto"/>
        <w:left w:val="none" w:sz="0" w:space="0" w:color="auto"/>
        <w:bottom w:val="none" w:sz="0" w:space="0" w:color="auto"/>
        <w:right w:val="none" w:sz="0" w:space="0" w:color="auto"/>
      </w:divBdr>
      <w:divsChild>
        <w:div w:id="1622105145">
          <w:marLeft w:val="0"/>
          <w:marRight w:val="0"/>
          <w:marTop w:val="0"/>
          <w:marBottom w:val="0"/>
          <w:divBdr>
            <w:top w:val="single" w:sz="6" w:space="8" w:color="E3E3E3"/>
            <w:left w:val="none" w:sz="0" w:space="0" w:color="auto"/>
            <w:bottom w:val="none" w:sz="0" w:space="0" w:color="auto"/>
            <w:right w:val="none" w:sz="0" w:space="0" w:color="auto"/>
          </w:divBdr>
        </w:div>
        <w:div w:id="172646103">
          <w:marLeft w:val="0"/>
          <w:marRight w:val="0"/>
          <w:marTop w:val="0"/>
          <w:marBottom w:val="0"/>
          <w:divBdr>
            <w:top w:val="none" w:sz="0" w:space="0" w:color="auto"/>
            <w:left w:val="none" w:sz="0" w:space="0" w:color="auto"/>
            <w:bottom w:val="none" w:sz="0" w:space="0" w:color="auto"/>
            <w:right w:val="none" w:sz="0" w:space="0" w:color="auto"/>
          </w:divBdr>
        </w:div>
        <w:div w:id="27140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6C578-0112-4FA5-BBC5-5F3088BC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1664</Words>
  <Characters>9491</Characters>
  <Application>Microsoft Office Word</Application>
  <DocSecurity>0</DocSecurity>
  <Lines>79</Lines>
  <Paragraphs>22</Paragraphs>
  <ScaleCrop>false</ScaleCrop>
  <Company>RePack by SPecialiST</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7</cp:revision>
  <dcterms:created xsi:type="dcterms:W3CDTF">2018-02-17T04:21:00Z</dcterms:created>
  <dcterms:modified xsi:type="dcterms:W3CDTF">2018-02-17T04:29:00Z</dcterms:modified>
</cp:coreProperties>
</file>