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Консультация для родителей 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тему: Пришла весна! Весна-красна!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Родителям рекомендуется: поговорить с ребенком о том, какое время года наступило; во время прогулки в парке обратить внимание на изменения, происходящие в живой и неживой природе ранней весной; назвать весенние месяцы, обратить внимание на первый весенний месяц – март; понаблюдать за тем, как изменилась погода: стало теплее или холоднее, день стал длиннее или короче.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«Скажи наоборот»:  Зимой снег чистый, а весной - …. Зимой солнце тусклое, а весной - …. Зимой дни холодные, а весной - … Зимой погода часто пасмурная, а весной….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«Четвертый лишний». Объясни, почему? ручей – ледоход – листопад – капель, мороз – капель – сугробы – снегопад, грачи - вьюга - листочки - солнышко.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«Почему так называют?» веснушки, ледоход, проталины, капель.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«Назови ласково»  Лужа – лужица, ручей, льдина, гнездо, почка, лист, трава, солнце, луч, пень, огород, облако, дерево.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«Один — много». Месяц – много месяцев, лужа – много луж, ручей, льдина, птица, гнездо, почка, листья, трава, подснежник, поле, сад, грядка, луч, сосулька, дерево.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«Хвастунишка» Познакомьтесь с мышкой-хвастунишкой,: что бы мышонок ни услышал, он всегда хвастает: «У меня-то лучше!» Например: Скажешь мышонку «длинный», а он в ответ – «длиннее» и т. д. Предложите ребенку побыть в роли мышонка. теплый – теплее, светлый – светлее, яркий, темный, громкий, рыхлый, высокий, свежий, чистый, прозрачный, сильный, быстрый, радостный. Придумайте предложения о весне с 3-4 получившимися словами.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Придумайте расказ о Весне (Какое время года наступило? Как называются весенние месяцы? Какие изменения произошли в природе? Что люди делают весной). 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 временем в саду мы тоже не забываем о весне....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Рассматриваем весенние пейзажи.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2.Слушаем музыку: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Антонио Вивальди «Времена года», «Весна»;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П.И.Чайковский «Времена года», «Подснежник»,  «Песня жаворонка».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Обсуждаем с детьми: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Весенние изменения в природе: солнышко ярко светит, потеплело, растаял снег, появились лужи, бегут ручьи, появляется первая травка, просыпаются насекомые, первые цветы, прилетают птицы из теплых краев, после зимней спячки просыпаются звери, день становится длиннее;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-Взаимосвязь между состоянием погоды и одеждой;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Последовательность роста растений.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4.Пальчиковая гимнастика.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Идет матушка Весна, (указательный и средний палец «шагают»)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Отворяем ворота. (разводим руки ладошками вверх)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Первым март пришел – (большой пальчик левой руки поглаживаем правой рукой)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Белый снег сошел. (ладошками гладим поочередно тыльную сторону обеих рук)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за ним апрель (указательный пальчик левой руки поглаживаем правой рукой)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Отворил окно и дверь.(сомкнутые вместе ладошки «раскрываем» 2 раза)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уж как пришел май (средний пальчик левой руки поглаживаем правой рукой)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Солнце в терем приглашай.(разводим пальцы в поднятых вверх руках).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Повторяем гимнастику меняя функции правой и левой руки.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Рисуем с детьми: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Весенние пейзажи;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Красками «Бегут ручьи». Проводим прямые и волнистые горизонтальные линии.  Снег растаял и превратился в ручейки.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«Весенняя веточка». Взрослый рисует основу веточки, а ребенок кисточкой техникой «примакивание» рисует листики.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Наблюдаем за веточкой дерева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Посмотри на  ветку. Сейчас на ней появились почки. Позже на месте почек появятся зеленые листочки.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Конструируем  с  детьми  «Скворечник»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Выкладывать скворечник из геометрических фигур.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Дидактическая игра «Переодень куклу»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Была зима - люди носили теплую одежду.  Оденьте куклу в теплую зимнюю одежду.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Теперь стало тепло и такая одежда уже не нужна. Нужна другая одежда. 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Подбери подходящую для весны одежду и оденьте в нее куклу.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Подводим итоги : Ребята отгадайте загадку? Тает снежок, ожил лужок. День прибывает. Когда это бывает? Правильно, весной!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