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0B" w:rsidRPr="003374CA" w:rsidRDefault="00843F0B" w:rsidP="003374C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3F0B" w:rsidRDefault="00843F0B" w:rsidP="00843F0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43F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Долгосрочный познавательно-твор</w:t>
      </w:r>
      <w:r w:rsidR="003374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ческий проект для детей  старшей</w:t>
      </w:r>
      <w:r w:rsidRPr="00843F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группы</w:t>
      </w:r>
    </w:p>
    <w:p w:rsidR="00843F0B" w:rsidRPr="00843F0B" w:rsidRDefault="00843F0B" w:rsidP="00843F0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Нейроигры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4C4ED7" w:rsidRDefault="004C4ED7" w:rsidP="003374CA">
      <w:pPr>
        <w:tabs>
          <w:tab w:val="left" w:pos="71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30997" w:rsidRPr="00D011E7" w:rsidRDefault="00630997" w:rsidP="003374CA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011E7">
        <w:rPr>
          <w:rFonts w:ascii="Times New Roman" w:eastAsia="Times New Roman" w:hAnsi="Times New Roman" w:cs="Times New Roman"/>
          <w:sz w:val="28"/>
        </w:rPr>
        <w:t>Тип проекта  - долгосрочный</w:t>
      </w:r>
      <w:r w:rsidR="001A537C">
        <w:rPr>
          <w:rFonts w:ascii="Times New Roman" w:eastAsia="Times New Roman" w:hAnsi="Times New Roman" w:cs="Times New Roman"/>
          <w:sz w:val="28"/>
        </w:rPr>
        <w:t>, игровой</w:t>
      </w:r>
    </w:p>
    <w:p w:rsidR="00630997" w:rsidRPr="00D011E7" w:rsidRDefault="003374CA" w:rsidP="003374CA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Участники: Дети </w:t>
      </w:r>
      <w:r w:rsidR="00630997" w:rsidRPr="001A537C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-6 лет</w:t>
      </w:r>
    </w:p>
    <w:p w:rsidR="00306A6D" w:rsidRDefault="00630997" w:rsidP="003374CA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A537C">
        <w:rPr>
          <w:rFonts w:ascii="Times New Roman" w:eastAsia="Times New Roman" w:hAnsi="Times New Roman" w:cs="Times New Roman"/>
          <w:sz w:val="28"/>
        </w:rPr>
        <w:t>Срок реализации: </w:t>
      </w:r>
      <w:r w:rsidR="003374CA">
        <w:rPr>
          <w:rFonts w:ascii="Times New Roman" w:eastAsia="Times New Roman" w:hAnsi="Times New Roman" w:cs="Times New Roman"/>
          <w:sz w:val="28"/>
        </w:rPr>
        <w:t>ноябрь2023 - февраль 2024</w:t>
      </w:r>
    </w:p>
    <w:p w:rsidR="008218AE" w:rsidRPr="008218AE" w:rsidRDefault="008218AE" w:rsidP="003374CA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218AE">
        <w:rPr>
          <w:rFonts w:ascii="Times New Roman" w:eastAsia="Times New Roman" w:hAnsi="Times New Roman" w:cs="Times New Roman"/>
          <w:sz w:val="28"/>
        </w:rPr>
        <w:t>Методы и приемы:</w:t>
      </w:r>
    </w:p>
    <w:p w:rsidR="00630997" w:rsidRPr="00D011E7" w:rsidRDefault="008218AE" w:rsidP="003374CA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218AE">
        <w:rPr>
          <w:rFonts w:ascii="Times New Roman" w:eastAsia="Times New Roman" w:hAnsi="Times New Roman" w:cs="Times New Roman"/>
          <w:sz w:val="28"/>
        </w:rPr>
        <w:t xml:space="preserve">Сюрпризные моменты, пальчиковые игры, различные виды </w:t>
      </w:r>
      <w:proofErr w:type="spellStart"/>
      <w:r w:rsidRPr="008218AE">
        <w:rPr>
          <w:rFonts w:ascii="Times New Roman" w:eastAsia="Times New Roman" w:hAnsi="Times New Roman" w:cs="Times New Roman"/>
          <w:sz w:val="28"/>
        </w:rPr>
        <w:t>нейроигр</w:t>
      </w:r>
      <w:proofErr w:type="spellEnd"/>
      <w:r w:rsidRPr="008218AE">
        <w:rPr>
          <w:rFonts w:ascii="Times New Roman" w:eastAsia="Times New Roman" w:hAnsi="Times New Roman" w:cs="Times New Roman"/>
          <w:sz w:val="28"/>
        </w:rPr>
        <w:t>.</w:t>
      </w:r>
    </w:p>
    <w:p w:rsidR="001A537C" w:rsidRPr="003374CA" w:rsidRDefault="001A537C" w:rsidP="001A537C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sz w:val="28"/>
        </w:rPr>
      </w:pPr>
      <w:r w:rsidRPr="003374CA">
        <w:rPr>
          <w:rFonts w:ascii="Times New Roman" w:eastAsia="Times New Roman" w:hAnsi="Times New Roman" w:cs="Times New Roman"/>
          <w:b/>
          <w:sz w:val="28"/>
        </w:rPr>
        <w:t>Актуальность</w:t>
      </w:r>
      <w:r w:rsidR="00115243" w:rsidRPr="003374CA"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7716C0" w:rsidRPr="00D011E7" w:rsidRDefault="00E03700" w:rsidP="00D011E7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D011E7">
        <w:rPr>
          <w:rFonts w:ascii="Times New Roman" w:eastAsia="Times New Roman" w:hAnsi="Times New Roman" w:cs="Times New Roman"/>
          <w:sz w:val="28"/>
        </w:rPr>
        <w:t>Н</w:t>
      </w:r>
      <w:r w:rsidR="0039590F" w:rsidRPr="00D011E7">
        <w:rPr>
          <w:rFonts w:ascii="Times New Roman" w:eastAsia="Times New Roman" w:hAnsi="Times New Roman" w:cs="Times New Roman"/>
          <w:sz w:val="28"/>
        </w:rPr>
        <w:t xml:space="preserve">арушение межполушарного взаимодействия является одной из причин </w:t>
      </w:r>
      <w:r w:rsidR="007716C0">
        <w:rPr>
          <w:rFonts w:ascii="Times New Roman" w:eastAsia="Times New Roman" w:hAnsi="Times New Roman" w:cs="Times New Roman"/>
          <w:sz w:val="28"/>
        </w:rPr>
        <w:t>нарушения внимания,  проблем с координацией, недостатка развития общей и мелкой моторики, нарушения</w:t>
      </w:r>
      <w:r w:rsidR="0039590F" w:rsidRPr="00D011E7">
        <w:rPr>
          <w:rFonts w:ascii="Times New Roman" w:eastAsia="Times New Roman" w:hAnsi="Times New Roman" w:cs="Times New Roman"/>
          <w:sz w:val="28"/>
        </w:rPr>
        <w:t> </w:t>
      </w:r>
      <w:r w:rsidR="0039590F" w:rsidRPr="001A537C">
        <w:rPr>
          <w:rFonts w:ascii="Times New Roman" w:eastAsia="Times New Roman" w:hAnsi="Times New Roman" w:cs="Times New Roman"/>
          <w:sz w:val="28"/>
        </w:rPr>
        <w:t>речи</w:t>
      </w:r>
      <w:r w:rsidR="0039590F" w:rsidRPr="00D011E7">
        <w:rPr>
          <w:rFonts w:ascii="Times New Roman" w:eastAsia="Times New Roman" w:hAnsi="Times New Roman" w:cs="Times New Roman"/>
          <w:sz w:val="28"/>
        </w:rPr>
        <w:t>,</w:t>
      </w:r>
      <w:r w:rsidR="007716C0">
        <w:rPr>
          <w:rFonts w:ascii="Times New Roman" w:eastAsia="Times New Roman" w:hAnsi="Times New Roman" w:cs="Times New Roman"/>
          <w:sz w:val="28"/>
        </w:rPr>
        <w:t xml:space="preserve"> а</w:t>
      </w:r>
      <w:r w:rsidR="0039590F" w:rsidRPr="00D011E7">
        <w:rPr>
          <w:rFonts w:ascii="Times New Roman" w:eastAsia="Times New Roman" w:hAnsi="Times New Roman" w:cs="Times New Roman"/>
          <w:sz w:val="28"/>
        </w:rPr>
        <w:t xml:space="preserve"> в дальнейшем чтения и письма</w:t>
      </w:r>
      <w:r w:rsidR="007716C0">
        <w:rPr>
          <w:rFonts w:ascii="Times New Roman" w:eastAsia="Times New Roman" w:hAnsi="Times New Roman" w:cs="Times New Roman"/>
          <w:sz w:val="28"/>
        </w:rPr>
        <w:t xml:space="preserve">. </w:t>
      </w:r>
    </w:p>
    <w:p w:rsidR="00717F24" w:rsidRDefault="0039590F" w:rsidP="00D011E7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A537C">
        <w:rPr>
          <w:rFonts w:ascii="Times New Roman" w:eastAsia="Times New Roman" w:hAnsi="Times New Roman" w:cs="Times New Roman"/>
          <w:sz w:val="28"/>
        </w:rPr>
        <w:t>Развитие</w:t>
      </w:r>
      <w:r w:rsidRPr="00D011E7">
        <w:rPr>
          <w:rFonts w:ascii="Times New Roman" w:eastAsia="Times New Roman" w:hAnsi="Times New Roman" w:cs="Times New Roman"/>
          <w:sz w:val="28"/>
        </w:rPr>
        <w:t> межполушарных связей построено на упражнениях и играх, в ходе которых задействованы оба полушария мозга.</w:t>
      </w:r>
      <w:r w:rsidR="00D011E7">
        <w:rPr>
          <w:rFonts w:ascii="Times New Roman" w:eastAsia="Times New Roman" w:hAnsi="Times New Roman" w:cs="Times New Roman"/>
          <w:sz w:val="28"/>
        </w:rPr>
        <w:t xml:space="preserve"> </w:t>
      </w:r>
      <w:r w:rsidR="00D011E7" w:rsidRPr="00D011E7">
        <w:rPr>
          <w:rFonts w:ascii="Times New Roman" w:eastAsia="Times New Roman" w:hAnsi="Times New Roman" w:cs="Times New Roman"/>
          <w:sz w:val="28"/>
        </w:rPr>
        <w:t>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навыков.</w:t>
      </w:r>
      <w:r w:rsidR="007716C0">
        <w:rPr>
          <w:rFonts w:ascii="Times New Roman" w:eastAsia="Times New Roman" w:hAnsi="Times New Roman" w:cs="Times New Roman"/>
          <w:sz w:val="28"/>
        </w:rPr>
        <w:t xml:space="preserve"> </w:t>
      </w:r>
      <w:r w:rsidR="00D011E7">
        <w:rPr>
          <w:rFonts w:ascii="Times New Roman" w:eastAsia="Times New Roman" w:hAnsi="Times New Roman" w:cs="Times New Roman"/>
          <w:sz w:val="28"/>
        </w:rPr>
        <w:t xml:space="preserve">Нейроигры можно представить как </w:t>
      </w:r>
      <w:r w:rsidR="007716C0">
        <w:rPr>
          <w:rFonts w:ascii="Times New Roman" w:eastAsia="Times New Roman" w:hAnsi="Times New Roman" w:cs="Times New Roman"/>
          <w:sz w:val="28"/>
        </w:rPr>
        <w:t xml:space="preserve">набор </w:t>
      </w:r>
      <w:r w:rsidR="00D011E7" w:rsidRPr="00D011E7">
        <w:rPr>
          <w:rFonts w:ascii="Times New Roman" w:eastAsia="Times New Roman" w:hAnsi="Times New Roman" w:cs="Times New Roman"/>
          <w:sz w:val="28"/>
        </w:rPr>
        <w:t>физических упражнений, объединение движения и мысли</w:t>
      </w:r>
      <w:r w:rsidR="0029206D" w:rsidRPr="00D011E7">
        <w:rPr>
          <w:rFonts w:ascii="Times New Roman" w:eastAsia="Times New Roman" w:hAnsi="Times New Roman" w:cs="Times New Roman"/>
          <w:sz w:val="28"/>
        </w:rPr>
        <w:t xml:space="preserve">.  </w:t>
      </w:r>
      <w:r w:rsidR="00717F24">
        <w:rPr>
          <w:rFonts w:ascii="Times New Roman" w:eastAsia="Times New Roman" w:hAnsi="Times New Roman" w:cs="Times New Roman"/>
          <w:sz w:val="28"/>
        </w:rPr>
        <w:t>Э</w:t>
      </w:r>
      <w:r w:rsidR="00717F2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то различные телесно-ориентированные упражнения, которые позволяют через тело воздействовать на мозговые структуры. </w:t>
      </w:r>
    </w:p>
    <w:p w:rsidR="007716C0" w:rsidRDefault="0029206D" w:rsidP="003374CA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D011E7">
        <w:rPr>
          <w:rFonts w:ascii="Times New Roman" w:eastAsia="Times New Roman" w:hAnsi="Times New Roman" w:cs="Times New Roman"/>
          <w:sz w:val="28"/>
        </w:rPr>
        <w:t>Развитие межполушарных связей посредством нейроигр улучшает концентрацию внимания,  улучшает координацию, способствует развитию общей и мелкой моторики.</w:t>
      </w:r>
      <w:r w:rsidR="007716C0">
        <w:rPr>
          <w:rFonts w:ascii="Times New Roman" w:eastAsia="Times New Roman" w:hAnsi="Times New Roman" w:cs="Times New Roman"/>
          <w:sz w:val="28"/>
        </w:rPr>
        <w:t xml:space="preserve"> </w:t>
      </w:r>
    </w:p>
    <w:p w:rsidR="007716C0" w:rsidRDefault="00256B7D" w:rsidP="006F00CB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3374CA">
        <w:rPr>
          <w:rFonts w:ascii="Times New Roman" w:eastAsia="Times New Roman" w:hAnsi="Times New Roman" w:cs="Times New Roman"/>
          <w:b/>
          <w:sz w:val="28"/>
        </w:rPr>
        <w:t>Цель проекта</w:t>
      </w:r>
      <w:r w:rsidR="006F00CB">
        <w:rPr>
          <w:rFonts w:ascii="Times New Roman" w:eastAsia="Times New Roman" w:hAnsi="Times New Roman" w:cs="Times New Roman"/>
          <w:sz w:val="28"/>
        </w:rPr>
        <w:t xml:space="preserve">: </w:t>
      </w:r>
      <w:r w:rsidR="006F00CB" w:rsidRPr="006F00CB">
        <w:rPr>
          <w:rFonts w:ascii="Times New Roman" w:eastAsia="Times New Roman" w:hAnsi="Times New Roman" w:cs="Times New Roman"/>
          <w:sz w:val="28"/>
        </w:rPr>
        <w:t>активизация развития речи у детей.</w:t>
      </w:r>
    </w:p>
    <w:p w:rsidR="00256B7D" w:rsidRPr="003374CA" w:rsidRDefault="00256B7D" w:rsidP="006F00CB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sz w:val="28"/>
        </w:rPr>
      </w:pPr>
      <w:r w:rsidRPr="003374CA">
        <w:rPr>
          <w:rFonts w:ascii="Times New Roman" w:eastAsia="Times New Roman" w:hAnsi="Times New Roman" w:cs="Times New Roman"/>
          <w:b/>
          <w:sz w:val="28"/>
        </w:rPr>
        <w:t>За</w:t>
      </w:r>
      <w:r w:rsidR="006F00CB" w:rsidRPr="003374CA">
        <w:rPr>
          <w:rFonts w:ascii="Times New Roman" w:eastAsia="Times New Roman" w:hAnsi="Times New Roman" w:cs="Times New Roman"/>
          <w:b/>
          <w:sz w:val="28"/>
        </w:rPr>
        <w:t>дачи</w:t>
      </w:r>
      <w:r w:rsidR="004D0905" w:rsidRPr="003374CA">
        <w:rPr>
          <w:rFonts w:ascii="Times New Roman" w:eastAsia="Times New Roman" w:hAnsi="Times New Roman" w:cs="Times New Roman"/>
          <w:b/>
          <w:sz w:val="28"/>
        </w:rPr>
        <w:t>:</w:t>
      </w:r>
    </w:p>
    <w:p w:rsidR="00256B7D" w:rsidRPr="006F00CB" w:rsidRDefault="00256B7D" w:rsidP="006F00CB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6F00CB">
        <w:rPr>
          <w:rFonts w:ascii="Times New Roman" w:eastAsia="Times New Roman" w:hAnsi="Times New Roman" w:cs="Times New Roman"/>
          <w:sz w:val="28"/>
        </w:rPr>
        <w:t>• </w:t>
      </w:r>
      <w:r w:rsidRPr="008B0690">
        <w:rPr>
          <w:rFonts w:ascii="Times New Roman" w:eastAsia="Times New Roman" w:hAnsi="Times New Roman" w:cs="Times New Roman"/>
          <w:sz w:val="28"/>
        </w:rPr>
        <w:t>развитие</w:t>
      </w:r>
      <w:r w:rsidRPr="006F00CB">
        <w:rPr>
          <w:rFonts w:ascii="Times New Roman" w:eastAsia="Times New Roman" w:hAnsi="Times New Roman" w:cs="Times New Roman"/>
          <w:sz w:val="28"/>
        </w:rPr>
        <w:t> концентрации и внимания, координации;</w:t>
      </w:r>
    </w:p>
    <w:p w:rsidR="00256B7D" w:rsidRPr="006F00CB" w:rsidRDefault="00256B7D" w:rsidP="006F00CB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6F00CB">
        <w:rPr>
          <w:rFonts w:ascii="Times New Roman" w:eastAsia="Times New Roman" w:hAnsi="Times New Roman" w:cs="Times New Roman"/>
          <w:sz w:val="28"/>
        </w:rPr>
        <w:t>• </w:t>
      </w:r>
      <w:r w:rsidRPr="008B0690">
        <w:rPr>
          <w:rFonts w:ascii="Times New Roman" w:eastAsia="Times New Roman" w:hAnsi="Times New Roman" w:cs="Times New Roman"/>
          <w:sz w:val="28"/>
        </w:rPr>
        <w:t>развитие памяти</w:t>
      </w:r>
      <w:r w:rsidRPr="006F00CB">
        <w:rPr>
          <w:rFonts w:ascii="Times New Roman" w:eastAsia="Times New Roman" w:hAnsi="Times New Roman" w:cs="Times New Roman"/>
          <w:sz w:val="28"/>
        </w:rPr>
        <w:t>, мелкой и общей моторики, умения ориентироваться в пространстве;</w:t>
      </w:r>
    </w:p>
    <w:p w:rsidR="00256B7D" w:rsidRPr="006F00CB" w:rsidRDefault="00256B7D" w:rsidP="006F00CB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6F00CB">
        <w:rPr>
          <w:rFonts w:ascii="Times New Roman" w:eastAsia="Times New Roman" w:hAnsi="Times New Roman" w:cs="Times New Roman"/>
          <w:sz w:val="28"/>
        </w:rPr>
        <w:t>• работа над гармоничным взаимодействием полушарий;</w:t>
      </w:r>
    </w:p>
    <w:p w:rsidR="00256B7D" w:rsidRPr="006F00CB" w:rsidRDefault="00256B7D" w:rsidP="006F00CB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6F00CB">
        <w:rPr>
          <w:rFonts w:ascii="Times New Roman" w:eastAsia="Times New Roman" w:hAnsi="Times New Roman" w:cs="Times New Roman"/>
          <w:sz w:val="28"/>
        </w:rPr>
        <w:t>• активизация </w:t>
      </w:r>
      <w:r w:rsidRPr="008B0690">
        <w:rPr>
          <w:rFonts w:ascii="Times New Roman" w:eastAsia="Times New Roman" w:hAnsi="Times New Roman" w:cs="Times New Roman"/>
          <w:sz w:val="28"/>
        </w:rPr>
        <w:t>речи</w:t>
      </w:r>
      <w:r w:rsidRPr="006F00CB">
        <w:rPr>
          <w:rFonts w:ascii="Times New Roman" w:eastAsia="Times New Roman" w:hAnsi="Times New Roman" w:cs="Times New Roman"/>
          <w:sz w:val="28"/>
        </w:rPr>
        <w:t>;</w:t>
      </w:r>
    </w:p>
    <w:p w:rsidR="00256B7D" w:rsidRPr="006F00CB" w:rsidRDefault="00256B7D" w:rsidP="003374CA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6F00CB">
        <w:rPr>
          <w:rFonts w:ascii="Times New Roman" w:eastAsia="Times New Roman" w:hAnsi="Times New Roman" w:cs="Times New Roman"/>
          <w:sz w:val="28"/>
        </w:rPr>
        <w:t>• работа над эмоциональной устой</w:t>
      </w:r>
      <w:r w:rsidR="006F00CB" w:rsidRPr="006F00CB">
        <w:rPr>
          <w:rFonts w:ascii="Times New Roman" w:eastAsia="Times New Roman" w:hAnsi="Times New Roman" w:cs="Times New Roman"/>
          <w:sz w:val="28"/>
        </w:rPr>
        <w:t xml:space="preserve">чивостью, повышением внимания. </w:t>
      </w:r>
    </w:p>
    <w:p w:rsidR="00CD3F5E" w:rsidRDefault="00CD3F5E" w:rsidP="006F00CB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374CA">
        <w:rPr>
          <w:rFonts w:ascii="Times New Roman" w:eastAsia="Times New Roman" w:hAnsi="Times New Roman" w:cs="Times New Roman"/>
          <w:b/>
          <w:sz w:val="28"/>
        </w:rPr>
        <w:t>Ожидаемы й</w:t>
      </w:r>
      <w:proofErr w:type="gramEnd"/>
      <w:r w:rsidRPr="003374CA">
        <w:rPr>
          <w:rFonts w:ascii="Times New Roman" w:eastAsia="Times New Roman" w:hAnsi="Times New Roman" w:cs="Times New Roman"/>
          <w:b/>
          <w:sz w:val="28"/>
        </w:rPr>
        <w:t xml:space="preserve"> результат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D3F5E" w:rsidRPr="001A537C" w:rsidRDefault="00CD3F5E" w:rsidP="001A537C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A537C">
        <w:rPr>
          <w:rFonts w:ascii="Times New Roman" w:eastAsia="Times New Roman" w:hAnsi="Times New Roman" w:cs="Times New Roman"/>
          <w:sz w:val="28"/>
        </w:rPr>
        <w:t xml:space="preserve">Улучшение </w:t>
      </w:r>
      <w:proofErr w:type="spellStart"/>
      <w:r w:rsidRPr="001A537C">
        <w:rPr>
          <w:rFonts w:ascii="Times New Roman" w:eastAsia="Times New Roman" w:hAnsi="Times New Roman" w:cs="Times New Roman"/>
          <w:sz w:val="28"/>
        </w:rPr>
        <w:t>разития</w:t>
      </w:r>
      <w:proofErr w:type="spellEnd"/>
      <w:r w:rsidRPr="001A537C">
        <w:rPr>
          <w:rFonts w:ascii="Times New Roman" w:eastAsia="Times New Roman" w:hAnsi="Times New Roman" w:cs="Times New Roman"/>
          <w:sz w:val="28"/>
        </w:rPr>
        <w:t xml:space="preserve"> мелкой и общей моторики</w:t>
      </w:r>
    </w:p>
    <w:p w:rsidR="00CD3F5E" w:rsidRPr="00CD3F5E" w:rsidRDefault="00CD3F5E" w:rsidP="001A537C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A537C">
        <w:rPr>
          <w:rFonts w:ascii="Times New Roman" w:eastAsia="Times New Roman" w:hAnsi="Times New Roman" w:cs="Times New Roman"/>
          <w:sz w:val="28"/>
        </w:rPr>
        <w:t xml:space="preserve"> Улучшение памяти, мышления, внимания. </w:t>
      </w:r>
    </w:p>
    <w:p w:rsidR="00640A6A" w:rsidRDefault="00640A6A" w:rsidP="003374CA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A537C">
        <w:rPr>
          <w:rFonts w:ascii="Times New Roman" w:eastAsia="Times New Roman" w:hAnsi="Times New Roman" w:cs="Times New Roman"/>
          <w:sz w:val="28"/>
        </w:rPr>
        <w:t xml:space="preserve">Ребенок становится более самостоятельным и уверенным. </w:t>
      </w:r>
    </w:p>
    <w:p w:rsidR="004150D0" w:rsidRPr="003374CA" w:rsidRDefault="004150D0" w:rsidP="006F00CB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sz w:val="28"/>
        </w:rPr>
      </w:pPr>
      <w:r w:rsidRPr="003374CA">
        <w:rPr>
          <w:rFonts w:ascii="Times New Roman" w:eastAsia="Times New Roman" w:hAnsi="Times New Roman" w:cs="Times New Roman"/>
          <w:b/>
          <w:sz w:val="28"/>
        </w:rPr>
        <w:t xml:space="preserve">Реализация проекта. </w:t>
      </w:r>
    </w:p>
    <w:p w:rsidR="00640A6A" w:rsidRPr="00975D68" w:rsidRDefault="00640A6A" w:rsidP="00975D68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975D68">
        <w:rPr>
          <w:rFonts w:ascii="Times New Roman" w:eastAsia="Times New Roman" w:hAnsi="Times New Roman" w:cs="Times New Roman"/>
          <w:sz w:val="28"/>
        </w:rPr>
        <w:t xml:space="preserve">Подготовительный этап: изучение методических материалы по теме </w:t>
      </w:r>
      <w:r w:rsidR="00975D68">
        <w:rPr>
          <w:rFonts w:ascii="Times New Roman" w:eastAsia="Times New Roman" w:hAnsi="Times New Roman" w:cs="Times New Roman"/>
          <w:sz w:val="28"/>
        </w:rPr>
        <w:t>«</w:t>
      </w:r>
      <w:r w:rsidRPr="00975D68">
        <w:rPr>
          <w:rFonts w:ascii="Times New Roman" w:eastAsia="Times New Roman" w:hAnsi="Times New Roman" w:cs="Times New Roman"/>
          <w:sz w:val="28"/>
        </w:rPr>
        <w:t>Нейропсихология»</w:t>
      </w:r>
      <w:r w:rsidR="00975D68">
        <w:rPr>
          <w:rFonts w:ascii="Times New Roman" w:eastAsia="Times New Roman" w:hAnsi="Times New Roman" w:cs="Times New Roman"/>
          <w:sz w:val="28"/>
        </w:rPr>
        <w:t>, «н</w:t>
      </w:r>
      <w:r w:rsidRPr="00975D68">
        <w:rPr>
          <w:rFonts w:ascii="Times New Roman" w:eastAsia="Times New Roman" w:hAnsi="Times New Roman" w:cs="Times New Roman"/>
          <w:sz w:val="28"/>
        </w:rPr>
        <w:t>ейроигры»</w:t>
      </w:r>
      <w:r w:rsidR="00975D68">
        <w:rPr>
          <w:rFonts w:ascii="Times New Roman" w:eastAsia="Times New Roman" w:hAnsi="Times New Roman" w:cs="Times New Roman"/>
          <w:sz w:val="28"/>
        </w:rPr>
        <w:t xml:space="preserve">. </w:t>
      </w:r>
      <w:r w:rsidR="00975D68" w:rsidRPr="00975D68">
        <w:rPr>
          <w:rFonts w:ascii="Times New Roman" w:eastAsia="Times New Roman" w:hAnsi="Times New Roman" w:cs="Times New Roman"/>
          <w:sz w:val="28"/>
        </w:rPr>
        <w:t>В</w:t>
      </w:r>
      <w:r w:rsidRPr="00975D68">
        <w:rPr>
          <w:rFonts w:ascii="Times New Roman" w:eastAsia="Times New Roman" w:hAnsi="Times New Roman" w:cs="Times New Roman"/>
          <w:sz w:val="28"/>
        </w:rPr>
        <w:t>ыбор перечня нейроигр и упражнений.  Внедрение игр в работу  воспитателя.</w:t>
      </w:r>
    </w:p>
    <w:p w:rsidR="00640A6A" w:rsidRDefault="00640A6A" w:rsidP="00975D68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975D68">
        <w:rPr>
          <w:rFonts w:ascii="Times New Roman" w:eastAsia="Times New Roman" w:hAnsi="Times New Roman" w:cs="Times New Roman"/>
          <w:sz w:val="28"/>
        </w:rPr>
        <w:t xml:space="preserve">Обогащение предметно-развивающей среды происходит </w:t>
      </w:r>
      <w:r w:rsidR="00975D68" w:rsidRPr="006F00CB">
        <w:rPr>
          <w:rFonts w:ascii="Times New Roman" w:eastAsia="Times New Roman" w:hAnsi="Times New Roman" w:cs="Times New Roman"/>
          <w:sz w:val="28"/>
        </w:rPr>
        <w:t>в</w:t>
      </w:r>
      <w:r w:rsidRPr="00975D68">
        <w:rPr>
          <w:rFonts w:ascii="Times New Roman" w:eastAsia="Times New Roman" w:hAnsi="Times New Roman" w:cs="Times New Roman"/>
          <w:sz w:val="28"/>
        </w:rPr>
        <w:t xml:space="preserve"> течение </w:t>
      </w:r>
      <w:r w:rsidR="00975D68" w:rsidRPr="006F00CB">
        <w:rPr>
          <w:rFonts w:ascii="Times New Roman" w:eastAsia="Times New Roman" w:hAnsi="Times New Roman" w:cs="Times New Roman"/>
          <w:sz w:val="28"/>
        </w:rPr>
        <w:t>в</w:t>
      </w:r>
      <w:r w:rsidR="00975D68" w:rsidRPr="00975D68">
        <w:rPr>
          <w:rFonts w:ascii="Times New Roman" w:eastAsia="Times New Roman" w:hAnsi="Times New Roman" w:cs="Times New Roman"/>
          <w:sz w:val="28"/>
        </w:rPr>
        <w:t>сего п</w:t>
      </w:r>
      <w:r w:rsidRPr="00975D68">
        <w:rPr>
          <w:rFonts w:ascii="Times New Roman" w:eastAsia="Times New Roman" w:hAnsi="Times New Roman" w:cs="Times New Roman"/>
          <w:sz w:val="28"/>
        </w:rPr>
        <w:t>е</w:t>
      </w:r>
      <w:r w:rsidR="00975D68" w:rsidRPr="00975D68">
        <w:rPr>
          <w:rFonts w:ascii="Times New Roman" w:eastAsia="Times New Roman" w:hAnsi="Times New Roman" w:cs="Times New Roman"/>
          <w:sz w:val="28"/>
        </w:rPr>
        <w:t>ри</w:t>
      </w:r>
      <w:r w:rsidRPr="00975D68">
        <w:rPr>
          <w:rFonts w:ascii="Times New Roman" w:eastAsia="Times New Roman" w:hAnsi="Times New Roman" w:cs="Times New Roman"/>
          <w:sz w:val="28"/>
        </w:rPr>
        <w:t>ода реализации проекта.</w:t>
      </w:r>
    </w:p>
    <w:p w:rsidR="004D0905" w:rsidRDefault="006F00CB" w:rsidP="003374CA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Игры</w:t>
      </w:r>
      <w:r w:rsidRPr="006F00CB">
        <w:rPr>
          <w:rFonts w:ascii="Times New Roman" w:eastAsia="Times New Roman" w:hAnsi="Times New Roman" w:cs="Times New Roman"/>
          <w:sz w:val="28"/>
        </w:rPr>
        <w:t xml:space="preserve"> проводятся систематически в спокойной, доброжелательной обстановке.</w:t>
      </w:r>
      <w:r w:rsidRPr="006F00CB">
        <w:rPr>
          <w:rFonts w:ascii="Times New Roman" w:eastAsia="Times New Roman" w:hAnsi="Times New Roman" w:cs="Times New Roman"/>
          <w:sz w:val="28"/>
        </w:rPr>
        <w:br/>
      </w:r>
      <w:r w:rsidR="004D0905">
        <w:rPr>
          <w:rFonts w:ascii="Times New Roman" w:eastAsia="Times New Roman" w:hAnsi="Times New Roman" w:cs="Times New Roman"/>
          <w:sz w:val="28"/>
        </w:rPr>
        <w:t>Продолжительность и</w:t>
      </w:r>
      <w:r w:rsidR="009A3D47">
        <w:rPr>
          <w:rFonts w:ascii="Times New Roman" w:eastAsia="Times New Roman" w:hAnsi="Times New Roman" w:cs="Times New Roman"/>
          <w:sz w:val="28"/>
        </w:rPr>
        <w:t>гр – 5-7 минут  день. Их можно вк</w:t>
      </w:r>
      <w:r w:rsidR="004D0905">
        <w:rPr>
          <w:rFonts w:ascii="Times New Roman" w:eastAsia="Times New Roman" w:hAnsi="Times New Roman" w:cs="Times New Roman"/>
          <w:sz w:val="28"/>
        </w:rPr>
        <w:t xml:space="preserve">лючать  организационную деятельность как разминку, переключение  одного </w:t>
      </w:r>
      <w:r w:rsidR="009A3D47">
        <w:rPr>
          <w:rFonts w:ascii="Times New Roman" w:eastAsia="Times New Roman" w:hAnsi="Times New Roman" w:cs="Times New Roman"/>
          <w:sz w:val="28"/>
        </w:rPr>
        <w:t>в</w:t>
      </w:r>
      <w:r w:rsidR="004D0905">
        <w:rPr>
          <w:rFonts w:ascii="Times New Roman" w:eastAsia="Times New Roman" w:hAnsi="Times New Roman" w:cs="Times New Roman"/>
          <w:sz w:val="28"/>
        </w:rPr>
        <w:t xml:space="preserve">ида деятельности на другое, использовать как организационный момент перед различными занятиями.  </w:t>
      </w:r>
    </w:p>
    <w:p w:rsidR="004D0905" w:rsidRDefault="007B2775" w:rsidP="006F00CB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Игры можно использовать как  индивидуальной, так и в групповой деятельности.</w:t>
      </w:r>
      <w:r w:rsidR="00C34439">
        <w:rPr>
          <w:rFonts w:ascii="Times New Roman" w:eastAsia="Times New Roman" w:hAnsi="Times New Roman" w:cs="Times New Roman"/>
          <w:sz w:val="28"/>
        </w:rPr>
        <w:t xml:space="preserve"> Примеры игр.</w:t>
      </w:r>
    </w:p>
    <w:p w:rsidR="007B2775" w:rsidRDefault="00C34439" w:rsidP="006F00CB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C6423A">
        <w:rPr>
          <w:rStyle w:val="c3"/>
          <w:rFonts w:ascii="Times New Roman" w:hAnsi="Times New Roman" w:cs="Times New Roman"/>
          <w:sz w:val="32"/>
          <w:szCs w:val="32"/>
          <w:u w:val="single"/>
        </w:rPr>
        <w:t>Упражнения для развития мелкой моторики рук.</w:t>
      </w:r>
    </w:p>
    <w:p w:rsidR="00C34439" w:rsidRPr="00C34439" w:rsidRDefault="00C34439" w:rsidP="00C34439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sz w:val="28"/>
        </w:rPr>
      </w:pPr>
      <w:r w:rsidRPr="00C34439">
        <w:rPr>
          <w:rFonts w:ascii="Times New Roman" w:eastAsia="Times New Roman" w:hAnsi="Times New Roman" w:cs="Times New Roman"/>
          <w:b/>
          <w:sz w:val="28"/>
        </w:rPr>
        <w:t>«Пальчиковая гимнастика»</w:t>
      </w:r>
    </w:p>
    <w:p w:rsidR="00C34439" w:rsidRDefault="00C34439" w:rsidP="00C34439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8B0690">
        <w:rPr>
          <w:rFonts w:ascii="Times New Roman" w:eastAsia="Times New Roman" w:hAnsi="Times New Roman" w:cs="Times New Roman"/>
          <w:sz w:val="28"/>
        </w:rPr>
        <w:t>Для детей с патологиями речи пальчиковые игры необходимы. Как правило, у таких ребят мелкая моторика плохо развита, им сложно показать даже самые простые фигуры («коза», «заяц» и т. д.). Благодаря различным техникам пальчиковой гимнастики удаётся сделать кисти рук более гибкой. Сопровождаем такие игры стихами.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4439" w:rsidRPr="008B0690" w:rsidRDefault="00C34439" w:rsidP="00C34439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</w:p>
    <w:p w:rsidR="00C34439" w:rsidRDefault="003374CA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</w:t>
      </w:r>
      <w:r w:rsidR="00C34439">
        <w:rPr>
          <w:rStyle w:val="c5"/>
          <w:b/>
          <w:bCs/>
          <w:i/>
          <w:iCs/>
          <w:color w:val="000000"/>
          <w:sz w:val="28"/>
          <w:szCs w:val="28"/>
        </w:rPr>
        <w:t>«Ухо – нос ».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Левой рукой возьмитесь за кончик носа, а правой рукой — за противоположное ухо. Одновременно отпустите ухо и нос, поменяйте положение рук «с точностью до наоборот».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Речевое сопровождение: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Села на нос мне, на правое ухо –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Лезет назойливо черная муха.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Снова на нос, но на левое ухо-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Кыш, улетай от меня, Цокотуха! </w:t>
      </w:r>
    </w:p>
    <w:p w:rsidR="00C34439" w:rsidRPr="008B0690" w:rsidRDefault="00C34439" w:rsidP="003374CA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«Здравствуй».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Пальцами правой руки по очереди «здороваться» с пальцами левой руки, похлопывая друг друга кончиками.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Речевое сопровождение: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Здравствуй, солнце золотое!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Здравствуй, небо голубое!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Здравствуй, вольный ветерок,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Здравствуй, маленький дубок!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живем в одном краю —</w:t>
      </w:r>
    </w:p>
    <w:p w:rsidR="00C34439" w:rsidRDefault="00C34439" w:rsidP="00C344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Всех я вас приветствую!</w:t>
      </w:r>
    </w:p>
    <w:p w:rsidR="00C34439" w:rsidRDefault="00C34439" w:rsidP="00C94F63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B2775" w:rsidRPr="007B2775" w:rsidRDefault="007B2775" w:rsidP="001B2D0D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sz w:val="28"/>
        </w:rPr>
      </w:pPr>
      <w:r w:rsidRPr="00C94F63">
        <w:rPr>
          <w:rFonts w:ascii="Times New Roman" w:eastAsia="Times New Roman" w:hAnsi="Times New Roman" w:cs="Times New Roman"/>
          <w:b/>
          <w:sz w:val="28"/>
        </w:rPr>
        <w:t>Игра «Кулак-ребро-ладонь»</w:t>
      </w:r>
    </w:p>
    <w:p w:rsidR="007B2775" w:rsidRPr="007B2775" w:rsidRDefault="007B2775" w:rsidP="001B2D0D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7B2775">
        <w:rPr>
          <w:rFonts w:ascii="Times New Roman" w:eastAsia="Times New Roman" w:hAnsi="Times New Roman" w:cs="Times New Roman"/>
          <w:sz w:val="28"/>
        </w:rPr>
        <w:t>Цель: развитие межполушарного взаимодействия (мозолистого тела, произвольности и самоконтроля.</w:t>
      </w:r>
    </w:p>
    <w:p w:rsidR="007B2775" w:rsidRPr="007B2775" w:rsidRDefault="007B2775" w:rsidP="001B2D0D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7B2775">
        <w:rPr>
          <w:rFonts w:ascii="Times New Roman" w:eastAsia="Times New Roman" w:hAnsi="Times New Roman" w:cs="Times New Roman"/>
          <w:sz w:val="28"/>
        </w:rPr>
        <w:t>Выполнение:</w:t>
      </w:r>
    </w:p>
    <w:p w:rsidR="007B2775" w:rsidRPr="007B2775" w:rsidRDefault="007B2775" w:rsidP="001B2D0D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7B2775">
        <w:rPr>
          <w:rFonts w:ascii="Times New Roman" w:eastAsia="Times New Roman" w:hAnsi="Times New Roman" w:cs="Times New Roman"/>
          <w:sz w:val="28"/>
        </w:rPr>
        <w:t>Ребенку показывается три положения руки на плоскости пола, последовательно сменяющие друг друга. Ладонь на плоскости, ладонь сжата в</w:t>
      </w:r>
      <w:r w:rsidRPr="001B2D0D">
        <w:rPr>
          <w:rFonts w:ascii="Times New Roman" w:eastAsia="Times New Roman" w:hAnsi="Times New Roman" w:cs="Times New Roman"/>
          <w:sz w:val="28"/>
        </w:rPr>
        <w:t xml:space="preserve"> кулак</w:t>
      </w:r>
      <w:r w:rsidRPr="007B2775">
        <w:rPr>
          <w:rFonts w:ascii="Times New Roman" w:eastAsia="Times New Roman" w:hAnsi="Times New Roman" w:cs="Times New Roman"/>
          <w:sz w:val="28"/>
        </w:rPr>
        <w:t xml:space="preserve">, ладонь </w:t>
      </w:r>
      <w:r w:rsidRPr="001B2D0D">
        <w:rPr>
          <w:rFonts w:ascii="Times New Roman" w:eastAsia="Times New Roman" w:hAnsi="Times New Roman" w:cs="Times New Roman"/>
          <w:sz w:val="28"/>
        </w:rPr>
        <w:t xml:space="preserve">ребром </w:t>
      </w:r>
      <w:r w:rsidRPr="007B2775">
        <w:rPr>
          <w:rFonts w:ascii="Times New Roman" w:eastAsia="Times New Roman" w:hAnsi="Times New Roman" w:cs="Times New Roman"/>
          <w:sz w:val="28"/>
        </w:rPr>
        <w:t xml:space="preserve">на краю стола, ладонь выпрямлена на плоскости </w:t>
      </w:r>
      <w:r w:rsidRPr="007B2775">
        <w:rPr>
          <w:rFonts w:ascii="Times New Roman" w:eastAsia="Times New Roman" w:hAnsi="Times New Roman" w:cs="Times New Roman"/>
          <w:sz w:val="28"/>
        </w:rPr>
        <w:lastRenderedPageBreak/>
        <w:t>стола. Для каждой позиции ладони на плоскости используется определенная геометрическая форма.</w:t>
      </w:r>
    </w:p>
    <w:p w:rsidR="007B2775" w:rsidRPr="001B2D0D" w:rsidRDefault="007B2775" w:rsidP="001B2D0D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7B2775">
        <w:rPr>
          <w:rFonts w:ascii="Times New Roman" w:eastAsia="Times New Roman" w:hAnsi="Times New Roman" w:cs="Times New Roman"/>
          <w:sz w:val="28"/>
        </w:rPr>
        <w:t xml:space="preserve">Сначала ребенок выполняет движения вместе с педагогом, затем самостоятельно. Упражнение выполняется сначала правой рукой, затем левой, затем обеими руками вместе. При затруднении выполнения педагог предлагает ребенку помочь себе командами («кулак-ребро-ладонь», произносимыми вслух или про себя. </w:t>
      </w:r>
    </w:p>
    <w:p w:rsidR="003D11F6" w:rsidRPr="001B2D0D" w:rsidRDefault="00A06A7A" w:rsidP="001B2D0D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B2D0D">
        <w:rPr>
          <w:rFonts w:ascii="Times New Roman" w:eastAsia="Times New Roman" w:hAnsi="Times New Roman" w:cs="Times New Roman"/>
          <w:sz w:val="28"/>
        </w:rPr>
        <w:t>Игра "</w:t>
      </w:r>
      <w:r w:rsidRPr="008B0690">
        <w:rPr>
          <w:rFonts w:ascii="Times New Roman" w:eastAsia="Times New Roman" w:hAnsi="Times New Roman" w:cs="Times New Roman"/>
          <w:sz w:val="28"/>
        </w:rPr>
        <w:t>Веселые ладошки</w:t>
      </w:r>
      <w:r w:rsidRPr="001B2D0D">
        <w:rPr>
          <w:rFonts w:ascii="Times New Roman" w:eastAsia="Times New Roman" w:hAnsi="Times New Roman" w:cs="Times New Roman"/>
          <w:sz w:val="28"/>
        </w:rPr>
        <w:t>".</w:t>
      </w:r>
    </w:p>
    <w:p w:rsidR="00997DD6" w:rsidRPr="001B2D0D" w:rsidRDefault="003D11F6" w:rsidP="001B2D0D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B2D0D">
        <w:rPr>
          <w:rFonts w:ascii="Times New Roman" w:eastAsia="Times New Roman" w:hAnsi="Times New Roman" w:cs="Times New Roman"/>
          <w:sz w:val="28"/>
        </w:rPr>
        <w:t>Суть упражнения  том, что ребенок прикладывает свои </w:t>
      </w:r>
      <w:r w:rsidRPr="008B0690">
        <w:rPr>
          <w:rFonts w:ascii="Times New Roman" w:eastAsia="Times New Roman" w:hAnsi="Times New Roman" w:cs="Times New Roman"/>
          <w:sz w:val="28"/>
        </w:rPr>
        <w:t>ладони</w:t>
      </w:r>
      <w:r w:rsidRPr="001B2D0D">
        <w:rPr>
          <w:rFonts w:ascii="Times New Roman" w:eastAsia="Times New Roman" w:hAnsi="Times New Roman" w:cs="Times New Roman"/>
          <w:sz w:val="28"/>
        </w:rPr>
        <w:t> </w:t>
      </w:r>
      <w:r w:rsidR="0005576C">
        <w:rPr>
          <w:rFonts w:ascii="Times New Roman" w:eastAsia="Times New Roman" w:hAnsi="Times New Roman" w:cs="Times New Roman"/>
          <w:sz w:val="28"/>
        </w:rPr>
        <w:t>на фигуру/ картонную ладонь</w:t>
      </w:r>
      <w:r w:rsidRPr="001B2D0D">
        <w:rPr>
          <w:rFonts w:ascii="Times New Roman" w:eastAsia="Times New Roman" w:hAnsi="Times New Roman" w:cs="Times New Roman"/>
          <w:sz w:val="28"/>
        </w:rPr>
        <w:t xml:space="preserve">, расположенные на столе. Заготовки лежат в разном порядке, имеет значение </w:t>
      </w:r>
      <w:r w:rsidR="00997DD6" w:rsidRPr="001B2D0D">
        <w:rPr>
          <w:rFonts w:ascii="Times New Roman" w:eastAsia="Times New Roman" w:hAnsi="Times New Roman" w:cs="Times New Roman"/>
          <w:sz w:val="28"/>
        </w:rPr>
        <w:t>правильное</w:t>
      </w:r>
      <w:r w:rsidRPr="001B2D0D">
        <w:rPr>
          <w:rFonts w:ascii="Times New Roman" w:eastAsia="Times New Roman" w:hAnsi="Times New Roman" w:cs="Times New Roman"/>
          <w:sz w:val="28"/>
        </w:rPr>
        <w:t xml:space="preserve"> </w:t>
      </w:r>
      <w:r w:rsidR="00997DD6" w:rsidRPr="001B2D0D">
        <w:rPr>
          <w:rFonts w:ascii="Times New Roman" w:eastAsia="Times New Roman" w:hAnsi="Times New Roman" w:cs="Times New Roman"/>
          <w:sz w:val="28"/>
        </w:rPr>
        <w:t>использование</w:t>
      </w:r>
      <w:r w:rsidRPr="001B2D0D">
        <w:rPr>
          <w:rFonts w:ascii="Times New Roman" w:eastAsia="Times New Roman" w:hAnsi="Times New Roman" w:cs="Times New Roman"/>
          <w:sz w:val="28"/>
        </w:rPr>
        <w:t xml:space="preserve"> </w:t>
      </w:r>
      <w:r w:rsidR="00997DD6" w:rsidRPr="001B2D0D">
        <w:rPr>
          <w:rFonts w:ascii="Times New Roman" w:eastAsia="Times New Roman" w:hAnsi="Times New Roman" w:cs="Times New Roman"/>
          <w:sz w:val="28"/>
        </w:rPr>
        <w:t>правой</w:t>
      </w:r>
      <w:r w:rsidRPr="001B2D0D">
        <w:rPr>
          <w:rFonts w:ascii="Times New Roman" w:eastAsia="Times New Roman" w:hAnsi="Times New Roman" w:cs="Times New Roman"/>
          <w:sz w:val="28"/>
        </w:rPr>
        <w:t xml:space="preserve"> и </w:t>
      </w:r>
      <w:r w:rsidR="00997DD6" w:rsidRPr="001B2D0D">
        <w:rPr>
          <w:rFonts w:ascii="Times New Roman" w:eastAsia="Times New Roman" w:hAnsi="Times New Roman" w:cs="Times New Roman"/>
          <w:sz w:val="28"/>
        </w:rPr>
        <w:t>левой</w:t>
      </w:r>
      <w:r w:rsidRPr="001B2D0D">
        <w:rPr>
          <w:rFonts w:ascii="Times New Roman" w:eastAsia="Times New Roman" w:hAnsi="Times New Roman" w:cs="Times New Roman"/>
          <w:sz w:val="28"/>
        </w:rPr>
        <w:t xml:space="preserve"> </w:t>
      </w:r>
      <w:r w:rsidR="00997DD6" w:rsidRPr="001B2D0D">
        <w:rPr>
          <w:rFonts w:ascii="Times New Roman" w:eastAsia="Times New Roman" w:hAnsi="Times New Roman" w:cs="Times New Roman"/>
          <w:sz w:val="28"/>
        </w:rPr>
        <w:t xml:space="preserve">руки. </w:t>
      </w:r>
      <w:r w:rsidRPr="001B2D0D">
        <w:rPr>
          <w:rFonts w:ascii="Times New Roman" w:eastAsia="Times New Roman" w:hAnsi="Times New Roman" w:cs="Times New Roman"/>
          <w:sz w:val="28"/>
        </w:rPr>
        <w:t xml:space="preserve"> С каждым разом скорость выполнения упражнения растет. </w:t>
      </w:r>
    </w:p>
    <w:p w:rsidR="00C94F63" w:rsidRDefault="00997DD6" w:rsidP="003374CA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B2D0D">
        <w:rPr>
          <w:rFonts w:ascii="Times New Roman" w:eastAsia="Times New Roman" w:hAnsi="Times New Roman" w:cs="Times New Roman"/>
          <w:sz w:val="28"/>
        </w:rPr>
        <w:t>С</w:t>
      </w:r>
      <w:r w:rsidR="003D11F6" w:rsidRPr="001B2D0D">
        <w:rPr>
          <w:rFonts w:ascii="Times New Roman" w:eastAsia="Times New Roman" w:hAnsi="Times New Roman" w:cs="Times New Roman"/>
          <w:sz w:val="28"/>
        </w:rPr>
        <w:t xml:space="preserve"> помощью данной игры можно закреплять цвета, геометрические фигуры, счет</w:t>
      </w:r>
      <w:r w:rsidRPr="001B2D0D">
        <w:rPr>
          <w:rFonts w:ascii="Times New Roman" w:eastAsia="Times New Roman" w:hAnsi="Times New Roman" w:cs="Times New Roman"/>
          <w:sz w:val="28"/>
        </w:rPr>
        <w:t xml:space="preserve">.  Последовательность фигур-заготовок можно менять  произвольном </w:t>
      </w:r>
      <w:proofErr w:type="gramStart"/>
      <w:r w:rsidRPr="001B2D0D">
        <w:rPr>
          <w:rFonts w:ascii="Times New Roman" w:eastAsia="Times New Roman" w:hAnsi="Times New Roman" w:cs="Times New Roman"/>
          <w:sz w:val="28"/>
        </w:rPr>
        <w:t>порядке</w:t>
      </w:r>
      <w:proofErr w:type="gramEnd"/>
      <w:r w:rsidRPr="001B2D0D">
        <w:rPr>
          <w:rFonts w:ascii="Times New Roman" w:eastAsia="Times New Roman" w:hAnsi="Times New Roman" w:cs="Times New Roman"/>
          <w:sz w:val="28"/>
        </w:rPr>
        <w:t xml:space="preserve">. </w:t>
      </w:r>
    </w:p>
    <w:p w:rsidR="00C94F63" w:rsidRPr="003374CA" w:rsidRDefault="00C94F63" w:rsidP="00C94F63">
      <w:pPr>
        <w:pStyle w:val="1"/>
        <w:rPr>
          <w:rStyle w:val="c3"/>
          <w:rFonts w:ascii="Times New Roman" w:hAnsi="Times New Roman" w:cs="Times New Roman"/>
          <w:color w:val="000000"/>
          <w:u w:val="single"/>
        </w:rPr>
      </w:pPr>
      <w:r w:rsidRPr="003374CA">
        <w:rPr>
          <w:rStyle w:val="c3"/>
          <w:rFonts w:ascii="Times New Roman" w:hAnsi="Times New Roman" w:cs="Times New Roman"/>
          <w:color w:val="000000"/>
          <w:u w:val="single"/>
        </w:rPr>
        <w:t> </w:t>
      </w:r>
      <w:bookmarkStart w:id="0" w:name="_Toc134535044"/>
      <w:bookmarkStart w:id="1" w:name="_Toc134535382"/>
      <w:bookmarkStart w:id="2" w:name="_Toc134535584"/>
      <w:r w:rsidR="009A3D47" w:rsidRPr="003374CA">
        <w:rPr>
          <w:rStyle w:val="c3"/>
          <w:rFonts w:ascii="Times New Roman" w:hAnsi="Times New Roman" w:cs="Times New Roman"/>
          <w:color w:val="000000"/>
          <w:u w:val="single"/>
        </w:rPr>
        <w:t>2</w:t>
      </w:r>
      <w:r w:rsidRPr="003374CA">
        <w:rPr>
          <w:rStyle w:val="c3"/>
          <w:rFonts w:ascii="Times New Roman" w:hAnsi="Times New Roman" w:cs="Times New Roman"/>
          <w:color w:val="000000"/>
          <w:u w:val="single"/>
        </w:rPr>
        <w:t>. Дыхательные упражнения.</w:t>
      </w:r>
      <w:bookmarkEnd w:id="0"/>
      <w:bookmarkEnd w:id="1"/>
      <w:bookmarkEnd w:id="2"/>
      <w:r w:rsidRPr="003374CA">
        <w:rPr>
          <w:rStyle w:val="c3"/>
          <w:rFonts w:ascii="Times New Roman" w:hAnsi="Times New Roman" w:cs="Times New Roman"/>
          <w:color w:val="000000"/>
          <w:u w:val="single"/>
        </w:rPr>
        <w:t xml:space="preserve"> Примеры.</w:t>
      </w:r>
    </w:p>
    <w:p w:rsidR="00C94F63" w:rsidRPr="003374CA" w:rsidRDefault="00C94F63" w:rsidP="00C94F63">
      <w:pPr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3374CA">
        <w:rPr>
          <w:rStyle w:val="c3"/>
          <w:rFonts w:ascii="Times New Roman" w:hAnsi="Times New Roman" w:cs="Times New Roman"/>
          <w:bCs/>
          <w:sz w:val="28"/>
          <w:szCs w:val="28"/>
        </w:rPr>
        <w:t> </w:t>
      </w:r>
      <w:r w:rsidRPr="003374CA">
        <w:rPr>
          <w:rStyle w:val="c3"/>
          <w:rFonts w:ascii="Times New Roman" w:hAnsi="Times New Roman" w:cs="Times New Roman"/>
          <w:sz w:val="28"/>
          <w:szCs w:val="28"/>
        </w:rPr>
        <w:t>"Задуть свечу".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Ребенок представляет, что перед ним стоит 5 свечек. Ему нужно задуть сначала большой струей воздуха одну свечу, затем этот же объем воздуха распределить на 5 равных частей, чтобы задуть все.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 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sz w:val="28"/>
          <w:szCs w:val="28"/>
        </w:rPr>
        <w:t>"Качание головой".</w:t>
      </w:r>
    </w:p>
    <w:p w:rsidR="00C94F63" w:rsidRPr="003374CA" w:rsidRDefault="00C94F63" w:rsidP="003374CA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Исходное положение: сидя или стоя расправить плечи, голову опустить вперед и закрыть глаза. Затем ребенок начинает покачивать головой в разные стороны и глубоко, как только может, дышать.</w:t>
      </w:r>
    </w:p>
    <w:p w:rsidR="00C94F63" w:rsidRPr="003374CA" w:rsidRDefault="009A3D47" w:rsidP="00C94F63">
      <w:pPr>
        <w:pStyle w:val="1"/>
        <w:rPr>
          <w:rStyle w:val="c3"/>
          <w:rFonts w:ascii="Times New Roman" w:hAnsi="Times New Roman" w:cs="Times New Roman"/>
          <w:color w:val="000000" w:themeColor="text1"/>
          <w:u w:val="single"/>
        </w:rPr>
      </w:pPr>
      <w:bookmarkStart w:id="3" w:name="_Toc134535383"/>
      <w:bookmarkStart w:id="4" w:name="_Toc134535585"/>
      <w:r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>3</w:t>
      </w:r>
      <w:r w:rsidR="00C94F63"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>.Телесные упражнения.</w:t>
      </w:r>
      <w:bookmarkEnd w:id="3"/>
      <w:bookmarkEnd w:id="4"/>
      <w:r w:rsidR="00C94F63"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 xml:space="preserve"> Примеры. 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 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sz w:val="28"/>
          <w:szCs w:val="28"/>
        </w:rPr>
        <w:t xml:space="preserve">«Перекрестное </w:t>
      </w:r>
      <w:proofErr w:type="spellStart"/>
      <w:r w:rsidRPr="003374CA">
        <w:rPr>
          <w:rStyle w:val="c3"/>
          <w:sz w:val="28"/>
          <w:szCs w:val="28"/>
        </w:rPr>
        <w:t>марширование</w:t>
      </w:r>
      <w:proofErr w:type="spellEnd"/>
      <w:r w:rsidRPr="003374CA">
        <w:rPr>
          <w:rStyle w:val="c3"/>
          <w:sz w:val="28"/>
          <w:szCs w:val="28"/>
        </w:rPr>
        <w:t>».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Любим мы маршировать,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Руки, ноги поднимать.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 xml:space="preserve">Нужно шагать, высоко поднимая колени попеременно касаясь правой и левой рукой по противоположной ноге. Сделать 6 пар движений. </w:t>
      </w:r>
      <w:proofErr w:type="spellStart"/>
      <w:r w:rsidRPr="003374CA">
        <w:rPr>
          <w:rStyle w:val="c3"/>
          <w:bCs/>
          <w:sz w:val="28"/>
          <w:szCs w:val="28"/>
        </w:rPr>
        <w:t>Затем</w:t>
      </w:r>
      <w:proofErr w:type="gramStart"/>
      <w:r w:rsidRPr="003374CA">
        <w:rPr>
          <w:rStyle w:val="c3"/>
          <w:bCs/>
          <w:sz w:val="28"/>
          <w:szCs w:val="28"/>
        </w:rPr>
        <w:t>,ш</w:t>
      </w:r>
      <w:proofErr w:type="gramEnd"/>
      <w:r w:rsidRPr="003374CA">
        <w:rPr>
          <w:rStyle w:val="c3"/>
          <w:bCs/>
          <w:sz w:val="28"/>
          <w:szCs w:val="28"/>
        </w:rPr>
        <w:t>агать</w:t>
      </w:r>
      <w:proofErr w:type="spellEnd"/>
      <w:r w:rsidRPr="003374CA">
        <w:rPr>
          <w:rStyle w:val="c3"/>
          <w:bCs/>
          <w:sz w:val="28"/>
          <w:szCs w:val="28"/>
        </w:rPr>
        <w:t xml:space="preserve"> касаясь рукой одноименного колена. Сделать 6 пар движений. Закончить касаниями по противоположной ноге.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 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sz w:val="28"/>
          <w:szCs w:val="28"/>
        </w:rPr>
        <w:t>«Мельница».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Рука и противоположная нога вращаются круговыми движениями сначала вперед, затем назад, одновременно с вращением глаз вправо, влево, вверх, вниз. Время выполнения 1-2 минуты. Дыхание произвольное.</w:t>
      </w:r>
    </w:p>
    <w:p w:rsidR="00C94F63" w:rsidRPr="003374CA" w:rsidRDefault="00C94F63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F63" w:rsidRPr="003374CA" w:rsidRDefault="00C94F63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F63" w:rsidRPr="003374CA" w:rsidRDefault="009A3D47" w:rsidP="00C94F63">
      <w:pPr>
        <w:pStyle w:val="1"/>
        <w:rPr>
          <w:rStyle w:val="c3"/>
          <w:rFonts w:ascii="Times New Roman" w:hAnsi="Times New Roman" w:cs="Times New Roman"/>
          <w:color w:val="000000" w:themeColor="text1"/>
          <w:u w:val="single"/>
        </w:rPr>
      </w:pPr>
      <w:bookmarkStart w:id="5" w:name="_Toc134535384"/>
      <w:bookmarkStart w:id="6" w:name="_Toc134535586"/>
      <w:r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lastRenderedPageBreak/>
        <w:t>4</w:t>
      </w:r>
      <w:r w:rsidR="00C94F63"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>. Тонус и релаксация.</w:t>
      </w:r>
      <w:bookmarkEnd w:id="5"/>
      <w:bookmarkEnd w:id="6"/>
      <w:r w:rsidR="00C94F63"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 xml:space="preserve"> Примеры. 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Для того чтобы дети настроились на работу и потом после нее отдохнули и эмоционально и физически, существуют специальные упражнения.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 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sz w:val="28"/>
          <w:szCs w:val="28"/>
        </w:rPr>
        <w:t>«Яблоки в саду».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Ребенок представляет, что он находится в саду и пытается сорвать красивое яблоко. Для этого он максимально вытягивает руки, когда "рвет" яблоко, делает резкий вдох и, нагибаясь до пола, кладет яблоко в корзину. Руки использовать по очереди, затем вместе.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 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sz w:val="28"/>
          <w:szCs w:val="28"/>
        </w:rPr>
        <w:t>«Кулачки».</w:t>
      </w:r>
    </w:p>
    <w:p w:rsidR="00C94F63" w:rsidRPr="003374CA" w:rsidRDefault="00C94F63" w:rsidP="00C94F63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sz w:val="28"/>
          <w:szCs w:val="28"/>
        </w:rPr>
      </w:pPr>
      <w:r w:rsidRPr="003374CA">
        <w:rPr>
          <w:rStyle w:val="c3"/>
          <w:bCs/>
          <w:sz w:val="28"/>
          <w:szCs w:val="28"/>
        </w:rPr>
        <w:t>Загнуть большие пальцы вовнутрь ладошки, сжать кулак. Когда ребенок делает вдох, кулачки следует постепенно сжать до максимума. При выдохе постепенно разжать ладонь (до 10 раз)</w:t>
      </w:r>
      <w:proofErr w:type="gramStart"/>
      <w:r w:rsidRPr="003374CA">
        <w:rPr>
          <w:rStyle w:val="c3"/>
          <w:bCs/>
          <w:sz w:val="28"/>
          <w:szCs w:val="28"/>
        </w:rPr>
        <w:t xml:space="preserve"> .</w:t>
      </w:r>
      <w:proofErr w:type="gramEnd"/>
    </w:p>
    <w:p w:rsidR="00256B7D" w:rsidRPr="003374CA" w:rsidRDefault="009A3D47" w:rsidP="00432998">
      <w:pPr>
        <w:pStyle w:val="1"/>
        <w:rPr>
          <w:rStyle w:val="c3"/>
          <w:rFonts w:ascii="Times New Roman" w:hAnsi="Times New Roman" w:cs="Times New Roman"/>
          <w:color w:val="000000" w:themeColor="text1"/>
          <w:u w:val="single"/>
        </w:rPr>
      </w:pPr>
      <w:r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>6</w:t>
      </w:r>
      <w:r w:rsidR="00432998"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>.</w:t>
      </w:r>
      <w:r w:rsidR="008B0690"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256B7D"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>«</w:t>
      </w:r>
      <w:proofErr w:type="spellStart"/>
      <w:r w:rsidR="00256B7D"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>Нейротаблицы</w:t>
      </w:r>
      <w:proofErr w:type="spellEnd"/>
      <w:r w:rsidR="00256B7D" w:rsidRPr="003374CA">
        <w:rPr>
          <w:rStyle w:val="c3"/>
          <w:rFonts w:ascii="Times New Roman" w:hAnsi="Times New Roman" w:cs="Times New Roman"/>
          <w:color w:val="000000" w:themeColor="text1"/>
          <w:u w:val="single"/>
        </w:rPr>
        <w:t xml:space="preserve"> на внимание»</w:t>
      </w:r>
    </w:p>
    <w:p w:rsidR="00256B7D" w:rsidRPr="003374CA" w:rsidRDefault="00256B7D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4CA">
        <w:rPr>
          <w:rFonts w:ascii="Times New Roman" w:eastAsia="Times New Roman" w:hAnsi="Times New Roman" w:cs="Times New Roman"/>
          <w:sz w:val="28"/>
          <w:szCs w:val="28"/>
        </w:rPr>
        <w:t>В данных играх необходимо одновременно двумя руками находить одинаковые объекты слева и справа.</w:t>
      </w:r>
    </w:p>
    <w:p w:rsidR="00256B7D" w:rsidRPr="003374CA" w:rsidRDefault="00256B7D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4CA">
        <w:rPr>
          <w:rFonts w:ascii="Times New Roman" w:eastAsia="Times New Roman" w:hAnsi="Times New Roman" w:cs="Times New Roman"/>
          <w:sz w:val="28"/>
          <w:szCs w:val="28"/>
        </w:rPr>
        <w:t>Объекты могут быть абсолютно разные: дикие и домашние животные, цифры, числа, русский и английский алфавит и т. д. Можно полностью изменить изображения.</w:t>
      </w:r>
    </w:p>
    <w:p w:rsidR="008C43DE" w:rsidRPr="003374CA" w:rsidRDefault="008C43DE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76C" w:rsidRPr="003374CA" w:rsidRDefault="00256B7D" w:rsidP="008C43DE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4CA">
        <w:rPr>
          <w:rFonts w:ascii="Times New Roman" w:eastAsia="Times New Roman" w:hAnsi="Times New Roman" w:cs="Times New Roman"/>
          <w:sz w:val="28"/>
          <w:szCs w:val="28"/>
        </w:rPr>
        <w:t>Игра «Умные дорожки», где нужно также провести одновременно пальцами обеих рук по дорожкам.</w:t>
      </w:r>
      <w:r w:rsidR="008C43DE" w:rsidRPr="00337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76C" w:rsidRPr="003374CA">
        <w:rPr>
          <w:rFonts w:ascii="Times New Roman" w:eastAsia="Times New Roman" w:hAnsi="Times New Roman" w:cs="Times New Roman"/>
          <w:sz w:val="28"/>
          <w:szCs w:val="28"/>
        </w:rPr>
        <w:t> Выполнение этого упражнения позволит развивать координацию движений, синхронизировать работу глаз и рук, развивать мелкую моторику, мышление, внимание, активно концентрировать внимание.</w:t>
      </w:r>
    </w:p>
    <w:p w:rsidR="0005576C" w:rsidRPr="003374CA" w:rsidRDefault="0005576C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4CA">
        <w:rPr>
          <w:rFonts w:ascii="Times New Roman" w:eastAsia="Times New Roman" w:hAnsi="Times New Roman" w:cs="Times New Roman"/>
          <w:sz w:val="28"/>
          <w:szCs w:val="28"/>
        </w:rPr>
        <w:t>На бумаге нарисованы  зеркальные изображения линий или дорожек.</w:t>
      </w:r>
    </w:p>
    <w:p w:rsidR="00195358" w:rsidRPr="003374CA" w:rsidRDefault="00195358" w:rsidP="003374CA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865" w:rsidRPr="003374CA" w:rsidRDefault="009A3D47" w:rsidP="00453865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>7</w:t>
      </w:r>
      <w:r w:rsidR="00432998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>.</w:t>
      </w:r>
      <w:r w:rsidR="00453865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>Рисование  обеими руками одновременно зеркально-симметричные рисунки.</w:t>
      </w:r>
      <w:r w:rsidR="00453865" w:rsidRPr="003374CA">
        <w:rPr>
          <w:rFonts w:ascii="Times New Roman" w:eastAsia="Times New Roman" w:hAnsi="Times New Roman" w:cs="Times New Roman"/>
          <w:sz w:val="28"/>
          <w:szCs w:val="28"/>
        </w:rPr>
        <w:t xml:space="preserve"> Сначала выполнять  можно одной рукой, потом торой, а потом вместе.  Так оба полушария головного мозга включаются  работу</w:t>
      </w:r>
      <w:proofErr w:type="gramStart"/>
      <w:r w:rsidR="00453865" w:rsidRPr="003374C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53865" w:rsidRPr="00337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53865" w:rsidRPr="003374C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453865" w:rsidRPr="003374CA">
        <w:rPr>
          <w:rFonts w:ascii="Times New Roman" w:eastAsia="Times New Roman" w:hAnsi="Times New Roman" w:cs="Times New Roman"/>
          <w:sz w:val="28"/>
          <w:szCs w:val="28"/>
        </w:rPr>
        <w:t>лучшается их взаимодействие. Кроме того, это упражнение способствует совершенствованию мелкой моторики</w:t>
      </w:r>
      <w:proofErr w:type="gramStart"/>
      <w:r w:rsidR="00453865" w:rsidRPr="003374CA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3A08BA" w:rsidRPr="003374CA" w:rsidRDefault="003A08BA" w:rsidP="00453865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865" w:rsidRPr="003374CA" w:rsidRDefault="00453865" w:rsidP="00453865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B7D" w:rsidRPr="003374CA" w:rsidRDefault="009A3D47" w:rsidP="00453865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>8</w:t>
      </w:r>
      <w:r w:rsidR="00432998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>.</w:t>
      </w:r>
      <w:r w:rsidR="00453865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 xml:space="preserve"> </w:t>
      </w:r>
      <w:r w:rsidR="00256B7D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>«</w:t>
      </w:r>
      <w:proofErr w:type="gramStart"/>
      <w:r w:rsidR="00256B7D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>Найди</w:t>
      </w:r>
      <w:proofErr w:type="gramEnd"/>
      <w:r w:rsidR="00256B7D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 xml:space="preserve"> чья тень».</w:t>
      </w:r>
      <w:r w:rsidR="00256B7D" w:rsidRPr="003374CA">
        <w:rPr>
          <w:rFonts w:ascii="Times New Roman" w:eastAsia="Times New Roman" w:hAnsi="Times New Roman" w:cs="Times New Roman"/>
          <w:sz w:val="28"/>
          <w:szCs w:val="28"/>
        </w:rPr>
        <w:t xml:space="preserve"> Ребенку предлагается найти тень животного и показать. Так же можно использовать различные другие тематики.</w:t>
      </w:r>
    </w:p>
    <w:p w:rsidR="003A08BA" w:rsidRPr="003374CA" w:rsidRDefault="003A08BA" w:rsidP="00453865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358" w:rsidRPr="003374CA" w:rsidRDefault="00195358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358" w:rsidRPr="003374CA" w:rsidRDefault="00195358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998" w:rsidRPr="003374CA" w:rsidRDefault="009A3D47" w:rsidP="003374CA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>10</w:t>
      </w:r>
      <w:r w:rsidR="00432998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 xml:space="preserve">. </w:t>
      </w:r>
      <w:r w:rsidR="00256B7D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 xml:space="preserve">Игра «Лабиринты». </w:t>
      </w:r>
      <w:r w:rsidR="00256B7D" w:rsidRPr="003374CA">
        <w:rPr>
          <w:rStyle w:val="c3"/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Провести пальчиком </w:t>
      </w:r>
      <w:proofErr w:type="gramStart"/>
      <w:r w:rsidR="00256B7D" w:rsidRPr="003374CA">
        <w:rPr>
          <w:rStyle w:val="c3"/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en-US"/>
        </w:rPr>
        <w:t>от</w:t>
      </w:r>
      <w:proofErr w:type="gramEnd"/>
      <w:r w:rsidR="00256B7D" w:rsidRPr="003374CA">
        <w:rPr>
          <w:rStyle w:val="c3"/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256B7D" w:rsidRPr="003374CA">
        <w:rPr>
          <w:rStyle w:val="c3"/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en-US"/>
        </w:rPr>
        <w:t>начало</w:t>
      </w:r>
      <w:proofErr w:type="gramEnd"/>
      <w:r w:rsidR="00256B7D" w:rsidRPr="003374CA">
        <w:rPr>
          <w:rStyle w:val="c3"/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и до конц</w:t>
      </w:r>
      <w:r w:rsidR="00453865" w:rsidRPr="003374CA">
        <w:rPr>
          <w:rStyle w:val="c3"/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en-US"/>
        </w:rPr>
        <w:t>а лабиринта</w:t>
      </w:r>
      <w:r w:rsidR="00256B7D" w:rsidRPr="003374CA">
        <w:rPr>
          <w:rStyle w:val="c3"/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9C38D6" w:rsidRPr="003374CA" w:rsidRDefault="009A3D47" w:rsidP="003374CA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lastRenderedPageBreak/>
        <w:t>11</w:t>
      </w:r>
      <w:r w:rsidR="00432998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 xml:space="preserve">. </w:t>
      </w:r>
      <w:r w:rsidR="00A63DC4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  <w:lang w:eastAsia="en-US"/>
        </w:rPr>
        <w:t>Сортировка</w:t>
      </w:r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>:  суть упражнения  том, что нужно рассортировать красную и белую фасоль по емкостям одновременно двумя руками</w:t>
      </w:r>
      <w:proofErr w:type="gramStart"/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0745" w:rsidRPr="003374C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70745" w:rsidRPr="00337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>фасоль можно заменить на крышки определённого цвета.. Прав</w:t>
      </w:r>
      <w:r w:rsidR="00B70745" w:rsidRPr="003374CA">
        <w:rPr>
          <w:rFonts w:ascii="Times New Roman" w:eastAsia="Times New Roman" w:hAnsi="Times New Roman" w:cs="Times New Roman"/>
          <w:sz w:val="28"/>
          <w:szCs w:val="28"/>
        </w:rPr>
        <w:t>ая рука собирает один цвет</w:t>
      </w:r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 xml:space="preserve">, а левая – </w:t>
      </w:r>
      <w:r w:rsidR="00B70745" w:rsidRPr="003374CA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70745" w:rsidRPr="003374CA">
        <w:rPr>
          <w:rFonts w:ascii="Times New Roman" w:eastAsia="Times New Roman" w:hAnsi="Times New Roman" w:cs="Times New Roman"/>
          <w:sz w:val="28"/>
          <w:szCs w:val="28"/>
        </w:rPr>
        <w:t xml:space="preserve">Для усложнения задачи можно </w:t>
      </w:r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 xml:space="preserve"> предложить ребенку пересыпать </w:t>
      </w:r>
      <w:r w:rsidR="00B70745" w:rsidRPr="003374CA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 xml:space="preserve"> в ёмкость с помощью лож</w:t>
      </w:r>
      <w:r w:rsidR="00B70745" w:rsidRPr="003374CA">
        <w:rPr>
          <w:rFonts w:ascii="Times New Roman" w:eastAsia="Times New Roman" w:hAnsi="Times New Roman" w:cs="Times New Roman"/>
          <w:sz w:val="28"/>
          <w:szCs w:val="28"/>
        </w:rPr>
        <w:t>ек</w:t>
      </w:r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 xml:space="preserve">, держа </w:t>
      </w:r>
      <w:r w:rsidR="00B70745" w:rsidRPr="003374CA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в </w:t>
      </w:r>
      <w:r w:rsidR="00B70745" w:rsidRPr="003374CA">
        <w:rPr>
          <w:rFonts w:ascii="Times New Roman" w:eastAsia="Times New Roman" w:hAnsi="Times New Roman" w:cs="Times New Roman"/>
          <w:sz w:val="28"/>
          <w:szCs w:val="28"/>
        </w:rPr>
        <w:t xml:space="preserve">разных </w:t>
      </w:r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 xml:space="preserve"> руках.</w:t>
      </w:r>
      <w:r w:rsidR="0096518C" w:rsidRPr="003374CA">
        <w:rPr>
          <w:rFonts w:ascii="Times New Roman" w:eastAsia="Times New Roman" w:hAnsi="Times New Roman" w:cs="Times New Roman"/>
          <w:sz w:val="28"/>
          <w:szCs w:val="28"/>
        </w:rPr>
        <w:t xml:space="preserve"> Еще один вариант – использовать воду: ложками переносить воду  емкости.</w:t>
      </w:r>
    </w:p>
    <w:p w:rsidR="0096518C" w:rsidRPr="003374CA" w:rsidRDefault="0096518C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DC4" w:rsidRPr="003374CA" w:rsidRDefault="009A3D47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en-US"/>
        </w:rPr>
        <w:t>12</w:t>
      </w:r>
      <w:r w:rsidR="00432998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. </w:t>
      </w:r>
      <w:r w:rsidR="00A63DC4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Камешки </w:t>
      </w:r>
      <w:proofErr w:type="spellStart"/>
      <w:r w:rsidR="00A63DC4" w:rsidRPr="003374CA">
        <w:rPr>
          <w:rStyle w:val="c3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en-US"/>
        </w:rPr>
        <w:t>Марблс</w:t>
      </w:r>
      <w:proofErr w:type="spellEnd"/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 xml:space="preserve">  - необходимо  выложить узор из камешков по контуру  одновременно двумя руками. Можно также использовать пуговицы, ракушки (подойдёт что угодно). Схемы могут быть самые разнообразные. </w:t>
      </w:r>
      <w:proofErr w:type="gramStart"/>
      <w:r w:rsidR="00A63DC4" w:rsidRPr="003374CA">
        <w:rPr>
          <w:rFonts w:ascii="Times New Roman" w:eastAsia="Times New Roman" w:hAnsi="Times New Roman" w:cs="Times New Roman"/>
          <w:sz w:val="28"/>
          <w:szCs w:val="28"/>
        </w:rPr>
        <w:t>Например: правая рука выкладывает узор из пуговиц на круглый лабиринт, а левая – из камешков на квадратный или треугольный.</w:t>
      </w:r>
      <w:proofErr w:type="gramEnd"/>
    </w:p>
    <w:p w:rsidR="00A63DC4" w:rsidRPr="00D37643" w:rsidRDefault="00D37643" w:rsidP="008B0690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643">
        <w:rPr>
          <w:rFonts w:ascii="Times New Roman" w:eastAsia="Times New Roman" w:hAnsi="Times New Roman" w:cs="Times New Roman"/>
          <w:b/>
          <w:sz w:val="28"/>
          <w:szCs w:val="28"/>
        </w:rPr>
        <w:t>Итоги проекта:</w:t>
      </w:r>
    </w:p>
    <w:p w:rsidR="00B16E8B" w:rsidRPr="00D37643" w:rsidRDefault="00D37643" w:rsidP="00D37643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64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Можно сделать следующий вывод</w:t>
      </w:r>
      <w:r w:rsidRPr="00D376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при применении </w:t>
      </w:r>
      <w:proofErr w:type="spellStart"/>
      <w:r w:rsidRPr="00D3764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нейроигр</w:t>
      </w:r>
      <w:proofErr w:type="spellEnd"/>
      <w:r w:rsidRPr="00D376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 занятиях и в индивидуальной работе у детей улучшается память, внимание, скорость реакции, самоконтроль поведения, повышается концентрация внимания, происходит формирование пространственных ориентаций, повышается уверенность в своих силах. А это, в свою очередь, является одним из главных критериев психологического здоровья </w:t>
      </w:r>
      <w:r w:rsidRPr="00D3764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</w:t>
      </w:r>
      <w:r w:rsidRPr="00D376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r w:rsidRPr="00D3764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</w:t>
      </w:r>
      <w:r w:rsidRPr="00D376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будет реализовываться до подготовительной группы. Усложняя задачи и игры.</w:t>
      </w:r>
    </w:p>
    <w:p w:rsidR="00B16E8B" w:rsidRPr="00D37643" w:rsidRDefault="00B16E8B" w:rsidP="00D37643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16E8B" w:rsidRPr="00D37643" w:rsidSect="00EF1CD7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313D5"/>
    <w:multiLevelType w:val="hybridMultilevel"/>
    <w:tmpl w:val="A4CE15A6"/>
    <w:lvl w:ilvl="0" w:tplc="232808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AD7EB8"/>
    <w:rsid w:val="0005576C"/>
    <w:rsid w:val="000E0480"/>
    <w:rsid w:val="00100739"/>
    <w:rsid w:val="00115243"/>
    <w:rsid w:val="00163AC7"/>
    <w:rsid w:val="00195358"/>
    <w:rsid w:val="001A537C"/>
    <w:rsid w:val="001B2D0D"/>
    <w:rsid w:val="00256B7D"/>
    <w:rsid w:val="0029206D"/>
    <w:rsid w:val="00306A6D"/>
    <w:rsid w:val="003374CA"/>
    <w:rsid w:val="0039590F"/>
    <w:rsid w:val="003A08BA"/>
    <w:rsid w:val="003A154B"/>
    <w:rsid w:val="003B150A"/>
    <w:rsid w:val="003D11F6"/>
    <w:rsid w:val="00406034"/>
    <w:rsid w:val="004150D0"/>
    <w:rsid w:val="00432998"/>
    <w:rsid w:val="00441463"/>
    <w:rsid w:val="00453865"/>
    <w:rsid w:val="004977A5"/>
    <w:rsid w:val="004C4ED7"/>
    <w:rsid w:val="004D0905"/>
    <w:rsid w:val="00630997"/>
    <w:rsid w:val="00640A6A"/>
    <w:rsid w:val="006F00CB"/>
    <w:rsid w:val="00717F24"/>
    <w:rsid w:val="0075025C"/>
    <w:rsid w:val="007716C0"/>
    <w:rsid w:val="007B2775"/>
    <w:rsid w:val="008218AE"/>
    <w:rsid w:val="00843F0B"/>
    <w:rsid w:val="008B0690"/>
    <w:rsid w:val="008C43DE"/>
    <w:rsid w:val="0096518C"/>
    <w:rsid w:val="00975D68"/>
    <w:rsid w:val="00997DD6"/>
    <w:rsid w:val="009A3D47"/>
    <w:rsid w:val="009C38D6"/>
    <w:rsid w:val="00A06A7A"/>
    <w:rsid w:val="00A63DC4"/>
    <w:rsid w:val="00AD7EB8"/>
    <w:rsid w:val="00AE1192"/>
    <w:rsid w:val="00B16E8B"/>
    <w:rsid w:val="00B57B84"/>
    <w:rsid w:val="00B70745"/>
    <w:rsid w:val="00C34439"/>
    <w:rsid w:val="00C94F63"/>
    <w:rsid w:val="00CD3F5E"/>
    <w:rsid w:val="00D011E7"/>
    <w:rsid w:val="00D37643"/>
    <w:rsid w:val="00D72553"/>
    <w:rsid w:val="00E03700"/>
    <w:rsid w:val="00EF1CD7"/>
    <w:rsid w:val="00FC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4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63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630997"/>
  </w:style>
  <w:style w:type="character" w:customStyle="1" w:styleId="c9">
    <w:name w:val="c9"/>
    <w:basedOn w:val="a0"/>
    <w:rsid w:val="00630997"/>
  </w:style>
  <w:style w:type="paragraph" w:customStyle="1" w:styleId="c52">
    <w:name w:val="c52"/>
    <w:basedOn w:val="a"/>
    <w:rsid w:val="0063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30997"/>
  </w:style>
  <w:style w:type="character" w:styleId="a3">
    <w:name w:val="Strong"/>
    <w:basedOn w:val="a0"/>
    <w:uiPriority w:val="22"/>
    <w:qFormat/>
    <w:rsid w:val="0039590F"/>
    <w:rPr>
      <w:b/>
      <w:bCs/>
    </w:rPr>
  </w:style>
  <w:style w:type="paragraph" w:styleId="a4">
    <w:name w:val="Normal (Web)"/>
    <w:basedOn w:val="a"/>
    <w:uiPriority w:val="99"/>
    <w:semiHidden/>
    <w:unhideWhenUsed/>
    <w:rsid w:val="0025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011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77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8C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43DE"/>
  </w:style>
  <w:style w:type="character" w:customStyle="1" w:styleId="c5">
    <w:name w:val="c5"/>
    <w:basedOn w:val="a0"/>
    <w:rsid w:val="008C43DE"/>
  </w:style>
  <w:style w:type="paragraph" w:styleId="a8">
    <w:name w:val="List Paragraph"/>
    <w:basedOn w:val="a"/>
    <w:uiPriority w:val="34"/>
    <w:qFormat/>
    <w:rsid w:val="00CD3F5E"/>
    <w:pPr>
      <w:ind w:left="720"/>
      <w:contextualSpacing/>
    </w:pPr>
  </w:style>
  <w:style w:type="paragraph" w:customStyle="1" w:styleId="c23">
    <w:name w:val="c23"/>
    <w:basedOn w:val="a"/>
    <w:rsid w:val="0082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218AE"/>
  </w:style>
  <w:style w:type="character" w:customStyle="1" w:styleId="c3">
    <w:name w:val="c3"/>
    <w:basedOn w:val="a0"/>
    <w:rsid w:val="00C34439"/>
  </w:style>
  <w:style w:type="character" w:customStyle="1" w:styleId="10">
    <w:name w:val="Заголовок 1 Знак"/>
    <w:basedOn w:val="a0"/>
    <w:link w:val="1"/>
    <w:uiPriority w:val="9"/>
    <w:rsid w:val="00C94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9</cp:revision>
  <dcterms:created xsi:type="dcterms:W3CDTF">2023-11-28T15:19:00Z</dcterms:created>
  <dcterms:modified xsi:type="dcterms:W3CDTF">2024-02-12T07:17:00Z</dcterms:modified>
</cp:coreProperties>
</file>