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E4" w:rsidRDefault="0075177A" w:rsidP="0075177A">
      <w:pPr>
        <w:jc w:val="center"/>
      </w:pPr>
      <w:r>
        <w:t>Муниципальное автономное дошкольное образовательное учреждение-</w:t>
      </w:r>
    </w:p>
    <w:p w:rsidR="0075177A" w:rsidRDefault="0075177A" w:rsidP="0075177A">
      <w:pPr>
        <w:jc w:val="center"/>
      </w:pPr>
      <w:r>
        <w:t>детский сад №197</w:t>
      </w: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  <w:rPr>
          <w:sz w:val="48"/>
        </w:rPr>
      </w:pPr>
    </w:p>
    <w:p w:rsidR="0075177A" w:rsidRDefault="0075177A" w:rsidP="0075177A">
      <w:pPr>
        <w:jc w:val="center"/>
        <w:rPr>
          <w:sz w:val="48"/>
        </w:rPr>
      </w:pPr>
    </w:p>
    <w:p w:rsidR="0075177A" w:rsidRDefault="0075177A" w:rsidP="0075177A">
      <w:pPr>
        <w:jc w:val="center"/>
        <w:rPr>
          <w:sz w:val="48"/>
        </w:rPr>
      </w:pPr>
      <w:r w:rsidRPr="0075177A">
        <w:rPr>
          <w:sz w:val="48"/>
        </w:rPr>
        <w:t>Проект</w:t>
      </w:r>
    </w:p>
    <w:p w:rsidR="0075177A" w:rsidRPr="0075177A" w:rsidRDefault="0075177A" w:rsidP="0075177A">
      <w:pPr>
        <w:jc w:val="center"/>
        <w:rPr>
          <w:sz w:val="36"/>
        </w:rPr>
      </w:pPr>
      <w:r>
        <w:t xml:space="preserve"> </w:t>
      </w:r>
      <w:r w:rsidRPr="0075177A">
        <w:rPr>
          <w:sz w:val="36"/>
        </w:rPr>
        <w:t>в подготовительной к школе группе</w:t>
      </w:r>
    </w:p>
    <w:p w:rsidR="0075177A" w:rsidRDefault="0075177A" w:rsidP="0075177A">
      <w:pPr>
        <w:jc w:val="center"/>
        <w:rPr>
          <w:sz w:val="36"/>
        </w:rPr>
      </w:pPr>
      <w:r w:rsidRPr="0075177A">
        <w:rPr>
          <w:sz w:val="36"/>
        </w:rPr>
        <w:t>«Мы все разные, но мы вместе»</w:t>
      </w:r>
    </w:p>
    <w:p w:rsidR="0075177A" w:rsidRPr="0075177A" w:rsidRDefault="0075177A" w:rsidP="0075177A">
      <w:pPr>
        <w:jc w:val="right"/>
      </w:pPr>
      <w:r>
        <w:t>Педагог: Митюкова Н.А. 1 кв. к.</w:t>
      </w: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</w:p>
    <w:p w:rsidR="0075177A" w:rsidRDefault="0075177A" w:rsidP="0075177A">
      <w:pPr>
        <w:jc w:val="center"/>
      </w:pPr>
      <w:r>
        <w:t>Екатеринбург 2022</w:t>
      </w:r>
    </w:p>
    <w:p w:rsidR="00CB29D5" w:rsidRPr="00CB29D5" w:rsidRDefault="00CB29D5" w:rsidP="00CB29D5">
      <w:pPr>
        <w:spacing w:after="0" w:afterAutospacing="0" w:line="240" w:lineRule="auto"/>
      </w:pPr>
      <w:r>
        <w:rPr>
          <w:b/>
        </w:rPr>
        <w:lastRenderedPageBreak/>
        <w:t xml:space="preserve">Проект: </w:t>
      </w:r>
      <w:r>
        <w:t>«Мы все разные, но мы вместе»</w:t>
      </w:r>
    </w:p>
    <w:p w:rsidR="00CB29D5" w:rsidRDefault="00CB29D5" w:rsidP="00CB29D5">
      <w:pPr>
        <w:spacing w:after="0" w:afterAutospacing="0" w:line="240" w:lineRule="auto"/>
      </w:pPr>
      <w:r w:rsidRPr="00CB29D5">
        <w:rPr>
          <w:b/>
        </w:rPr>
        <w:t>Тип проекта</w:t>
      </w:r>
      <w:r>
        <w:t>: социально-нравственный, познавательный</w:t>
      </w:r>
    </w:p>
    <w:p w:rsidR="00CB29D5" w:rsidRDefault="00CB29D5" w:rsidP="00CB29D5">
      <w:pPr>
        <w:spacing w:after="0" w:afterAutospacing="0" w:line="240" w:lineRule="auto"/>
      </w:pPr>
      <w:r w:rsidRPr="00CB29D5">
        <w:rPr>
          <w:b/>
        </w:rPr>
        <w:t>Продолжительность проекта</w:t>
      </w:r>
      <w:r>
        <w:t xml:space="preserve">: </w:t>
      </w:r>
      <w:r w:rsidR="004168EA">
        <w:t>краткосрочный (28.10.2019г. – 16</w:t>
      </w:r>
      <w:r>
        <w:t>.11.)</w:t>
      </w:r>
    </w:p>
    <w:p w:rsidR="00CB29D5" w:rsidRDefault="00CB29D5" w:rsidP="00CB29D5">
      <w:pPr>
        <w:spacing w:after="0" w:afterAutospacing="0" w:line="240" w:lineRule="auto"/>
      </w:pPr>
      <w:r w:rsidRPr="00CB29D5">
        <w:rPr>
          <w:b/>
        </w:rPr>
        <w:t>Участники проекта</w:t>
      </w:r>
      <w:r>
        <w:t>: дети подготовительной группы, воспитатели, родители</w:t>
      </w:r>
    </w:p>
    <w:p w:rsidR="00CB29D5" w:rsidRDefault="00CB29D5" w:rsidP="00CB29D5">
      <w:pPr>
        <w:spacing w:after="0" w:afterAutospacing="0" w:line="240" w:lineRule="auto"/>
        <w:rPr>
          <w:b/>
        </w:rPr>
      </w:pPr>
      <w:r w:rsidRPr="00CB29D5">
        <w:rPr>
          <w:b/>
        </w:rPr>
        <w:t>Актуальность:</w:t>
      </w:r>
    </w:p>
    <w:p w:rsidR="00CB29D5" w:rsidRPr="00CB29D5" w:rsidRDefault="00CB29D5" w:rsidP="00CB29D5">
      <w:pPr>
        <w:spacing w:after="0" w:afterAutospacing="0" w:line="240" w:lineRule="auto"/>
      </w:pPr>
      <w:r w:rsidRPr="00CB29D5">
        <w:t>Патриоти</w:t>
      </w:r>
      <w:r>
        <w:t>ческое воспитание детей -  одна</w:t>
      </w:r>
      <w:r w:rsidRPr="00CB29D5">
        <w:t xml:space="preserve"> из основ</w:t>
      </w:r>
      <w:r>
        <w:t>ных и важных задач дошкольного детства</w:t>
      </w:r>
      <w:r w:rsidRPr="00CB29D5">
        <w:t>. Чувство патриот</w:t>
      </w:r>
      <w:r>
        <w:t>изма - э</w:t>
      </w:r>
      <w:r w:rsidRPr="00CB29D5">
        <w:t xml:space="preserve">то и любовь к родным местам, и гордость за свой народ, и ощущение своей неразрывности с окружающим миром, и желание сохранять </w:t>
      </w:r>
      <w:r>
        <w:t>и приумножа</w:t>
      </w:r>
      <w:r w:rsidRPr="00CB29D5">
        <w:t xml:space="preserve">ть богатство своей страны. </w:t>
      </w:r>
      <w:r w:rsidR="006F1CEF">
        <w:t xml:space="preserve">Только на основе </w:t>
      </w:r>
      <w:r w:rsidR="006F1CEF" w:rsidRPr="006F1CEF">
        <w:t xml:space="preserve"> чувств патриотизма и уважения национальных святынь укрепляется любовь к Родине, появляется чувство ответственности за ее могущество, честь и незав</w:t>
      </w:r>
      <w:r w:rsidR="006F1CEF">
        <w:t xml:space="preserve">исимость, </w:t>
      </w:r>
      <w:r w:rsidR="006F1CEF" w:rsidRPr="006F1CEF">
        <w:t xml:space="preserve"> развивается достоинство личности</w:t>
      </w:r>
      <w:r w:rsidR="006F1CEF">
        <w:t xml:space="preserve">. </w:t>
      </w:r>
      <w:r w:rsidR="006F1CEF" w:rsidRPr="006F1CEF">
        <w:t>Эти чувства начинаются с восхищения тем, что видит перед собой ребенок, чему он изумляется и что вызывает отклик в его душе.</w:t>
      </w:r>
    </w:p>
    <w:p w:rsidR="00CB29D5" w:rsidRPr="00CB29D5" w:rsidRDefault="00A314B5" w:rsidP="00CB29D5">
      <w:pPr>
        <w:spacing w:after="0" w:afterAutospacing="0" w:line="240" w:lineRule="auto"/>
      </w:pPr>
      <w:r>
        <w:t>Также в</w:t>
      </w:r>
      <w:r w:rsidR="00CB29D5">
        <w:t>ажно</w:t>
      </w:r>
      <w:r w:rsidR="006F1CEF">
        <w:t xml:space="preserve"> показать дошкольникам, чем славен родной город, рассказать о важных моментах  истории города</w:t>
      </w:r>
      <w:r w:rsidR="00CB29D5" w:rsidRPr="00CB29D5">
        <w:t>,</w:t>
      </w:r>
      <w:r w:rsidR="006F1CEF">
        <w:t xml:space="preserve"> познакомить с </w:t>
      </w:r>
      <w:r w:rsidR="00CB29D5" w:rsidRPr="00CB29D5">
        <w:t xml:space="preserve"> традициями, достопримечательностями, памятниками, лучшими людьми.</w:t>
      </w:r>
    </w:p>
    <w:p w:rsidR="00A314B5" w:rsidRDefault="00CB29D5" w:rsidP="00A314B5">
      <w:pPr>
        <w:spacing w:line="240" w:lineRule="auto"/>
      </w:pPr>
      <w:r w:rsidRPr="00A314B5">
        <w:rPr>
          <w:b/>
        </w:rPr>
        <w:t>Цель:</w:t>
      </w:r>
      <w:r>
        <w:t xml:space="preserve"> Формирование у детей нравственно-патриотических качеств, посредством углубленного знакомства с  праздн</w:t>
      </w:r>
      <w:r w:rsidR="00A314B5">
        <w:t>иком «День народного единства».</w:t>
      </w:r>
    </w:p>
    <w:p w:rsidR="00CB29D5" w:rsidRPr="00A314B5" w:rsidRDefault="00CB29D5" w:rsidP="00A314B5">
      <w:pPr>
        <w:spacing w:line="240" w:lineRule="auto"/>
      </w:pPr>
      <w:r w:rsidRPr="00A314B5">
        <w:rPr>
          <w:b/>
        </w:rPr>
        <w:t>Задачи:</w:t>
      </w:r>
    </w:p>
    <w:p w:rsidR="00CB29D5" w:rsidRDefault="00A314B5" w:rsidP="00A314B5">
      <w:pPr>
        <w:spacing w:after="0" w:afterAutospacing="0" w:line="240" w:lineRule="auto"/>
      </w:pPr>
      <w:r>
        <w:t>-Расширить</w:t>
      </w:r>
      <w:r w:rsidR="00CB29D5">
        <w:t xml:space="preserve"> и уточнить представления детей о Родине – России, о ее символике, государственных праздниках, национальных героях</w:t>
      </w:r>
      <w:r>
        <w:t>. Закрепить у детей понятие, что Россия</w:t>
      </w:r>
      <w:r w:rsidR="00CB29D5">
        <w:t xml:space="preserve"> – многонациональная страна</w:t>
      </w:r>
      <w:r>
        <w:t>.</w:t>
      </w:r>
      <w:r w:rsidRPr="00A314B5">
        <w:t xml:space="preserve"> </w:t>
      </w:r>
      <w:r>
        <w:t xml:space="preserve"> </w:t>
      </w:r>
      <w:r w:rsidRPr="00A314B5">
        <w:t>Воспитывать толерантное отношение к людям разных национальностей</w:t>
      </w:r>
      <w:r>
        <w:t xml:space="preserve">. </w:t>
      </w:r>
    </w:p>
    <w:p w:rsidR="00CB29D5" w:rsidRDefault="00A314B5" w:rsidP="00A314B5">
      <w:pPr>
        <w:spacing w:after="0" w:afterAutospacing="0" w:line="240" w:lineRule="auto"/>
      </w:pPr>
      <w:r>
        <w:t>-</w:t>
      </w:r>
      <w:r w:rsidR="00CB29D5">
        <w:t>Систематизировать и расширить представления детей о государственном празднике РФ «День народного единства»</w:t>
      </w:r>
    </w:p>
    <w:p w:rsidR="00A314B5" w:rsidRDefault="00A314B5" w:rsidP="00A314B5">
      <w:pPr>
        <w:spacing w:after="0" w:afterAutospacing="0" w:line="240" w:lineRule="auto"/>
      </w:pPr>
      <w:r>
        <w:t>-</w:t>
      </w:r>
      <w:r w:rsidR="00CB29D5">
        <w:t>Развивать у детей познавательный</w:t>
      </w:r>
      <w:r>
        <w:t xml:space="preserve"> интерес к истории своей страны</w:t>
      </w:r>
    </w:p>
    <w:p w:rsidR="00CB29D5" w:rsidRDefault="00A314B5" w:rsidP="00A314B5">
      <w:pPr>
        <w:spacing w:after="0" w:afterAutospacing="0" w:line="240" w:lineRule="auto"/>
      </w:pPr>
      <w:r>
        <w:t>-</w:t>
      </w:r>
      <w:r w:rsidR="00CB29D5">
        <w:t>Развивать у детей творческие способности</w:t>
      </w:r>
    </w:p>
    <w:p w:rsidR="00A314B5" w:rsidRDefault="00A314B5" w:rsidP="00A314B5">
      <w:pPr>
        <w:spacing w:after="0" w:afterAutospacing="0" w:line="240" w:lineRule="auto"/>
      </w:pPr>
      <w:r>
        <w:t>-</w:t>
      </w:r>
      <w:r w:rsidR="00CB29D5">
        <w:t>Обо</w:t>
      </w:r>
      <w:r>
        <w:t>гащать и развивать детскую речь</w:t>
      </w:r>
    </w:p>
    <w:p w:rsidR="00CB29D5" w:rsidRDefault="00A314B5" w:rsidP="00A314B5">
      <w:pPr>
        <w:spacing w:after="0" w:afterAutospacing="0" w:line="240" w:lineRule="auto"/>
      </w:pPr>
      <w:r>
        <w:t>-</w:t>
      </w:r>
      <w:r w:rsidR="00CB29D5">
        <w:t>Воспитывать чувство гордости и любви к своей Родине</w:t>
      </w:r>
    </w:p>
    <w:p w:rsidR="00CB29D5" w:rsidRPr="00A314B5" w:rsidRDefault="00CB29D5" w:rsidP="00205838">
      <w:pPr>
        <w:spacing w:line="240" w:lineRule="auto"/>
        <w:rPr>
          <w:b/>
        </w:rPr>
      </w:pPr>
      <w:r w:rsidRPr="00A314B5">
        <w:rPr>
          <w:b/>
        </w:rPr>
        <w:t>Планируемый результат:</w:t>
      </w:r>
    </w:p>
    <w:p w:rsidR="00646675" w:rsidRDefault="00646675" w:rsidP="00205838">
      <w:pPr>
        <w:spacing w:after="0" w:afterAutospacing="0" w:line="240" w:lineRule="auto"/>
      </w:pPr>
      <w:r>
        <w:t>У детей сформированы</w:t>
      </w:r>
      <w:r w:rsidR="00CB29D5">
        <w:t xml:space="preserve"> знания о своей стране, о ее многонациональности, символике</w:t>
      </w:r>
    </w:p>
    <w:p w:rsidR="00646675" w:rsidRDefault="00646675" w:rsidP="00205838">
      <w:pPr>
        <w:spacing w:after="0" w:afterAutospacing="0" w:line="240" w:lineRule="auto"/>
      </w:pPr>
      <w:r>
        <w:t>У детей сформированы</w:t>
      </w:r>
      <w:r w:rsidR="00CB29D5">
        <w:t xml:space="preserve"> базовые представления о государственном празднике РФ «День народного единства»</w:t>
      </w:r>
    </w:p>
    <w:p w:rsidR="00CB29D5" w:rsidRDefault="00205838" w:rsidP="00205838">
      <w:pPr>
        <w:spacing w:after="0" w:afterAutospacing="0" w:line="240" w:lineRule="auto"/>
      </w:pPr>
      <w:r>
        <w:t>У детей сформированы</w:t>
      </w:r>
      <w:r w:rsidR="00CB29D5">
        <w:t xml:space="preserve"> элементарные знания об исторических событиях России в 17 веке</w:t>
      </w:r>
    </w:p>
    <w:p w:rsidR="00CB29D5" w:rsidRDefault="00205838" w:rsidP="00205838">
      <w:pPr>
        <w:spacing w:after="0" w:afterAutospacing="0" w:line="240" w:lineRule="auto"/>
      </w:pPr>
      <w:r>
        <w:t xml:space="preserve">У детей сформирован </w:t>
      </w:r>
      <w:r w:rsidR="00CB29D5">
        <w:t xml:space="preserve"> интерес к изучению истории своей Родины</w:t>
      </w:r>
    </w:p>
    <w:p w:rsidR="00CB29D5" w:rsidRPr="00205838" w:rsidRDefault="00CB29D5" w:rsidP="00CB29D5">
      <w:pPr>
        <w:rPr>
          <w:b/>
        </w:rPr>
      </w:pPr>
      <w:r w:rsidRPr="00205838">
        <w:rPr>
          <w:b/>
        </w:rPr>
        <w:t>Этапы проекта:</w:t>
      </w:r>
    </w:p>
    <w:p w:rsidR="00205838" w:rsidRDefault="00CB29D5" w:rsidP="00205838">
      <w:pPr>
        <w:spacing w:after="0" w:afterAutospacing="0"/>
      </w:pPr>
      <w:r>
        <w:t>Подго</w:t>
      </w:r>
      <w:r w:rsidR="00205838">
        <w:t>товительный этап.</w:t>
      </w:r>
    </w:p>
    <w:p w:rsidR="00CB29D5" w:rsidRDefault="00CB29D5" w:rsidP="00205838">
      <w:pPr>
        <w:spacing w:after="0" w:afterAutospacing="0"/>
      </w:pPr>
      <w:r>
        <w:lastRenderedPageBreak/>
        <w:t xml:space="preserve"> Выявление имеющихся знаний у детей о России, степени заинтересованности данной темой (форма работы – беседа</w:t>
      </w:r>
      <w:r w:rsidR="00205838">
        <w:t>, анкетирование</w:t>
      </w:r>
      <w:r>
        <w:t>)</w:t>
      </w:r>
      <w:r w:rsidR="00205838">
        <w:t xml:space="preserve">. </w:t>
      </w:r>
      <w:r>
        <w:t>Разработка плана проекта</w:t>
      </w:r>
      <w:r w:rsidR="00205838">
        <w:t xml:space="preserve">. </w:t>
      </w:r>
      <w:r>
        <w:t>Подбор методической литературы</w:t>
      </w:r>
      <w:r w:rsidR="00205838">
        <w:t>.</w:t>
      </w:r>
    </w:p>
    <w:p w:rsidR="00CB29D5" w:rsidRDefault="00CB29D5" w:rsidP="00CB29D5">
      <w:r>
        <w:t>Пополнение уголка патриотического воспитания для реализации проекта</w:t>
      </w:r>
      <w:r w:rsidR="00205838">
        <w:t>. Подготовка  информационного</w:t>
      </w:r>
      <w:r>
        <w:t xml:space="preserve"> материал</w:t>
      </w:r>
      <w:r w:rsidR="00205838">
        <w:t>а</w:t>
      </w:r>
      <w:r>
        <w:t xml:space="preserve"> для родителей</w:t>
      </w:r>
    </w:p>
    <w:p w:rsidR="00CB29D5" w:rsidRDefault="00CB29D5" w:rsidP="00CB29D5">
      <w:r>
        <w:t xml:space="preserve">Основной этап </w:t>
      </w:r>
    </w:p>
    <w:tbl>
      <w:tblPr>
        <w:tblW w:w="10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4"/>
        <w:gridCol w:w="2534"/>
        <w:gridCol w:w="5402"/>
      </w:tblGrid>
      <w:tr w:rsidR="00205838" w:rsidRPr="00205838" w:rsidTr="00205838">
        <w:trPr>
          <w:trHeight w:val="9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90" w:lineRule="atLeast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bCs/>
                <w:iCs/>
                <w:color w:val="333333"/>
                <w:lang w:eastAsia="ru-RU"/>
              </w:rPr>
              <w:t>Вид деятельности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90" w:lineRule="atLeast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bCs/>
                <w:iCs/>
                <w:color w:val="333333"/>
                <w:lang w:eastAsia="ru-RU"/>
              </w:rPr>
              <w:t>Интеграция образовательных областей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90" w:lineRule="atLeast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bCs/>
                <w:iCs/>
                <w:color w:val="333333"/>
                <w:lang w:eastAsia="ru-RU"/>
              </w:rPr>
              <w:t>Содержание деятельности</w:t>
            </w:r>
          </w:p>
        </w:tc>
      </w:tr>
      <w:tr w:rsidR="00205838" w:rsidRPr="00205838" w:rsidTr="00205838">
        <w:trPr>
          <w:trHeight w:val="10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105" w:lineRule="atLeast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Социально-коммуникативная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i/>
                <w:iCs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Социально-коммуникативное развитие, познавательное, речевое, художественно-эстетическое, физическое</w:t>
            </w:r>
          </w:p>
          <w:p w:rsidR="00205838" w:rsidRPr="00205838" w:rsidRDefault="00205838" w:rsidP="00205838">
            <w:pPr>
              <w:spacing w:after="150" w:afterAutospacing="0" w:line="105" w:lineRule="atLeast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Беседы</w:t>
            </w:r>
            <w:r w:rsidR="00AD265B">
              <w:rPr>
                <w:rFonts w:eastAsia="Times New Roman"/>
                <w:color w:val="333333"/>
                <w:lang w:eastAsia="ru-RU"/>
              </w:rPr>
              <w:t xml:space="preserve">: </w:t>
            </w:r>
            <w:r w:rsidRPr="00205838">
              <w:rPr>
                <w:rFonts w:eastAsia="Times New Roman"/>
                <w:color w:val="333333"/>
                <w:lang w:eastAsia="ru-RU"/>
              </w:rPr>
              <w:t xml:space="preserve">«Народное единство», «Кто </w:t>
            </w:r>
            <w:proofErr w:type="gramStart"/>
            <w:r w:rsidRPr="00205838">
              <w:rPr>
                <w:rFonts w:eastAsia="Times New Roman"/>
                <w:color w:val="333333"/>
                <w:lang w:eastAsia="ru-RU"/>
              </w:rPr>
              <w:t>такие</w:t>
            </w:r>
            <w:proofErr w:type="gramEnd"/>
            <w:r w:rsidRPr="00205838">
              <w:rPr>
                <w:rFonts w:eastAsia="Times New Roman"/>
                <w:color w:val="333333"/>
                <w:lang w:eastAsia="ru-RU"/>
              </w:rPr>
              <w:t xml:space="preserve"> Минин и Пожарский?», «Столица России - Москва», «Россия – многонациональная страна», «Что такое патриотизм?»</w:t>
            </w:r>
          </w:p>
          <w:p w:rsid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Рассматривание иллюстраций</w:t>
            </w:r>
            <w:r w:rsidRPr="00205838">
              <w:rPr>
                <w:rFonts w:eastAsia="Times New Roman"/>
                <w:color w:val="333333"/>
                <w:lang w:eastAsia="ru-RU"/>
              </w:rPr>
              <w:t>: Г. Угрюмов «Минин взыва</w:t>
            </w:r>
            <w:r w:rsidR="00AD265B">
              <w:rPr>
                <w:rFonts w:eastAsia="Times New Roman"/>
                <w:color w:val="333333"/>
                <w:lang w:eastAsia="ru-RU"/>
              </w:rPr>
              <w:t>ет к князю Пожарскому о спасении</w:t>
            </w:r>
            <w:r w:rsidRPr="00205838">
              <w:rPr>
                <w:rFonts w:eastAsia="Times New Roman"/>
                <w:color w:val="333333"/>
                <w:lang w:eastAsia="ru-RU"/>
              </w:rPr>
              <w:t xml:space="preserve"> Отечес</w:t>
            </w:r>
            <w:r w:rsidR="00AD265B">
              <w:rPr>
                <w:rFonts w:eastAsia="Times New Roman"/>
                <w:color w:val="333333"/>
                <w:lang w:eastAsia="ru-RU"/>
              </w:rPr>
              <w:t>т</w:t>
            </w:r>
            <w:r w:rsidRPr="00205838">
              <w:rPr>
                <w:rFonts w:eastAsia="Times New Roman"/>
                <w:color w:val="333333"/>
                <w:lang w:eastAsia="ru-RU"/>
              </w:rPr>
              <w:t>ва», Эрнст-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Лисснер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 xml:space="preserve"> «Изгнание поляков из Москвы 1612 г</w:t>
            </w:r>
            <w:r w:rsidR="00AD265B">
              <w:rPr>
                <w:rFonts w:eastAsia="Times New Roman"/>
                <w:color w:val="333333"/>
                <w:lang w:eastAsia="ru-RU"/>
              </w:rPr>
              <w:t xml:space="preserve">од», </w:t>
            </w:r>
            <w:r w:rsidRPr="00205838">
              <w:rPr>
                <w:rFonts w:eastAsia="Times New Roman"/>
                <w:color w:val="333333"/>
                <w:lang w:eastAsia="ru-RU"/>
              </w:rPr>
              <w:t>А. Смолин «Минин и Пожарс</w:t>
            </w:r>
            <w:r w:rsidR="00AD265B">
              <w:rPr>
                <w:rFonts w:eastAsia="Times New Roman"/>
                <w:color w:val="333333"/>
                <w:lang w:eastAsia="ru-RU"/>
              </w:rPr>
              <w:t>кий въезжают в Москву»</w:t>
            </w:r>
            <w:r w:rsidR="00F42F54">
              <w:rPr>
                <w:rFonts w:eastAsia="Times New Roman"/>
                <w:color w:val="333333"/>
                <w:lang w:eastAsia="ru-RU"/>
              </w:rPr>
              <w:t>, Рассматривание альбома «Русское народное творчество»</w:t>
            </w:r>
            <w:bookmarkStart w:id="0" w:name="_GoBack"/>
            <w:bookmarkEnd w:id="0"/>
          </w:p>
          <w:p w:rsidR="00F763E9" w:rsidRPr="00F763E9" w:rsidRDefault="00F763E9" w:rsidP="00205838">
            <w:pPr>
              <w:spacing w:after="150" w:afterAutospacing="0" w:line="240" w:lineRule="auto"/>
              <w:rPr>
                <w:rFonts w:eastAsia="Times New Roman"/>
                <w:color w:val="333333"/>
                <w:u w:val="single"/>
                <w:lang w:eastAsia="ru-RU"/>
              </w:rPr>
            </w:pPr>
            <w:r w:rsidRPr="00F763E9">
              <w:rPr>
                <w:rFonts w:eastAsia="Times New Roman"/>
                <w:color w:val="333333"/>
                <w:u w:val="single"/>
                <w:lang w:eastAsia="ru-RU"/>
              </w:rPr>
              <w:t>Просмотр серии «</w:t>
            </w:r>
            <w:proofErr w:type="spellStart"/>
            <w:r>
              <w:rPr>
                <w:rFonts w:eastAsia="Times New Roman"/>
                <w:color w:val="333333"/>
                <w:u w:val="single"/>
                <w:lang w:eastAsia="ru-RU"/>
              </w:rPr>
              <w:t>Мульт</w:t>
            </w:r>
            <w:r w:rsidRPr="00F763E9">
              <w:rPr>
                <w:rFonts w:eastAsia="Times New Roman"/>
                <w:color w:val="333333"/>
                <w:u w:val="single"/>
                <w:lang w:eastAsia="ru-RU"/>
              </w:rPr>
              <w:t>Россия</w:t>
            </w:r>
            <w:proofErr w:type="spellEnd"/>
            <w:r w:rsidRPr="00F763E9">
              <w:rPr>
                <w:rFonts w:eastAsia="Times New Roman"/>
                <w:color w:val="333333"/>
                <w:u w:val="single"/>
                <w:lang w:eastAsia="ru-RU"/>
              </w:rPr>
              <w:t>»</w:t>
            </w:r>
          </w:p>
          <w:p w:rsidR="00205838" w:rsidRPr="00205838" w:rsidRDefault="00205838" w:rsidP="00AD265B">
            <w:pPr>
              <w:spacing w:after="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НОД</w:t>
            </w:r>
            <w:r w:rsidRPr="00205838">
              <w:rPr>
                <w:rFonts w:eastAsia="Times New Roman"/>
                <w:color w:val="333333"/>
                <w:lang w:eastAsia="ru-RU"/>
              </w:rPr>
              <w:t> «Мы – россияне»</w:t>
            </w:r>
          </w:p>
          <w:p w:rsidR="00205838" w:rsidRPr="00205838" w:rsidRDefault="00205838" w:rsidP="00AD265B">
            <w:pPr>
              <w:spacing w:after="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 НОД </w:t>
            </w:r>
            <w:r w:rsidRPr="00205838">
              <w:rPr>
                <w:rFonts w:eastAsia="Times New Roman"/>
                <w:color w:val="333333"/>
                <w:lang w:eastAsia="ru-RU"/>
              </w:rPr>
              <w:t>«Россия – наша Родина»</w:t>
            </w:r>
          </w:p>
          <w:p w:rsidR="00205838" w:rsidRPr="00205838" w:rsidRDefault="00205838" w:rsidP="00AD265B">
            <w:pPr>
              <w:spacing w:after="0" w:afterAutospacing="0" w:line="105" w:lineRule="atLeast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НОД</w:t>
            </w:r>
            <w:r w:rsidRPr="00205838">
              <w:rPr>
                <w:rFonts w:eastAsia="Times New Roman"/>
                <w:color w:val="333333"/>
                <w:lang w:eastAsia="ru-RU"/>
              </w:rPr>
              <w:t> «День народного единства»</w:t>
            </w:r>
          </w:p>
        </w:tc>
      </w:tr>
      <w:tr w:rsidR="00205838" w:rsidRPr="00205838" w:rsidTr="00205838">
        <w:trPr>
          <w:trHeight w:val="10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Чтение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105" w:lineRule="atLeast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105" w:lineRule="atLeast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i/>
                <w:iCs/>
                <w:color w:val="333333"/>
                <w:lang w:eastAsia="ru-RU"/>
              </w:rPr>
              <w:t> </w:t>
            </w:r>
            <w:r w:rsidRPr="00205838">
              <w:rPr>
                <w:rFonts w:eastAsia="Times New Roman"/>
                <w:color w:val="333333"/>
                <w:lang w:eastAsia="ru-RU"/>
              </w:rPr>
              <w:t>Социально-коммуникативное развитие, познавательное, речевое, художественно-эстетическое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 xml:space="preserve">Н. 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Майданник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 xml:space="preserve"> «День народного единства», «Призывная», «Единство навсегда»; 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М.Исаковский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 xml:space="preserve"> «Поезжай за моря-океаны»;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М. Пришвин «Моя Родина»; К. Ушинский «Наше Отечество»; В. Варламов «Историческая сказка о народном ополчении».</w:t>
            </w:r>
          </w:p>
          <w:p w:rsidR="00205838" w:rsidRPr="00205838" w:rsidRDefault="00205838" w:rsidP="00205838">
            <w:pPr>
              <w:spacing w:after="150" w:afterAutospacing="0" w:line="105" w:lineRule="atLeast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Тематические пословицы и поговорки.</w:t>
            </w:r>
          </w:p>
        </w:tc>
      </w:tr>
      <w:tr w:rsidR="00205838" w:rsidRPr="00205838" w:rsidTr="00205838">
        <w:trPr>
          <w:trHeight w:val="673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lastRenderedPageBreak/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Игровая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i/>
                <w:iCs/>
                <w:color w:val="333333"/>
                <w:lang w:eastAsia="ru-RU"/>
              </w:rPr>
              <w:t> </w:t>
            </w:r>
            <w:r w:rsidRPr="00205838">
              <w:rPr>
                <w:rFonts w:eastAsia="Times New Roman"/>
                <w:iCs/>
                <w:color w:val="333333"/>
                <w:lang w:eastAsia="ru-RU"/>
              </w:rPr>
              <w:t>Социально-коммуникативное развитие, познавательное, речевое, художественно-эстетическое, физическое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i/>
                <w:iCs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i/>
                <w:iCs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i/>
                <w:iCs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i/>
                <w:iCs/>
                <w:color w:val="33333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Подвижные игры:</w:t>
            </w: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  <w:proofErr w:type="gramStart"/>
            <w:r w:rsidRPr="00205838">
              <w:rPr>
                <w:rFonts w:eastAsia="Times New Roman"/>
                <w:color w:val="333333"/>
                <w:lang w:eastAsia="ru-RU"/>
              </w:rPr>
              <w:t>«Крепость и защита», «Эй, дружок, продай горшок» (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р.н.и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>.), «Караул», «Где был Иванушка?» (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р.н.и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 xml:space="preserve">.); ненецкая 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н.и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>. «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Хейро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>»; игры народов Кавказа  «Надень папаху», «По</w:t>
            </w:r>
            <w:r w:rsidR="00AD265B">
              <w:rPr>
                <w:rFonts w:eastAsia="Times New Roman"/>
                <w:color w:val="333333"/>
                <w:lang w:eastAsia="ru-RU"/>
              </w:rPr>
              <w:t>дними платок»</w:t>
            </w:r>
            <w:r w:rsidRPr="00205838">
              <w:rPr>
                <w:rFonts w:eastAsia="Times New Roman"/>
                <w:color w:val="333333"/>
                <w:lang w:eastAsia="ru-RU"/>
              </w:rPr>
              <w:t xml:space="preserve">; башкирские 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н.и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 xml:space="preserve">. «Юрта», «Липкие пеньки»; бурятская 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н.и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>.</w:t>
            </w:r>
            <w:r w:rsidR="00AD265B">
              <w:rPr>
                <w:rFonts w:eastAsia="Times New Roman"/>
                <w:color w:val="333333"/>
                <w:lang w:eastAsia="ru-RU"/>
              </w:rPr>
              <w:t xml:space="preserve"> </w:t>
            </w:r>
            <w:r w:rsidRPr="00205838">
              <w:rPr>
                <w:rFonts w:eastAsia="Times New Roman"/>
                <w:color w:val="333333"/>
                <w:lang w:eastAsia="ru-RU"/>
              </w:rPr>
              <w:t xml:space="preserve">«Иголка, нитка и узелок»; игры народов Коми «Стой, олень!», «Ловля оленей»; мордовская 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н.и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>. «Круговой»;</w:t>
            </w:r>
            <w:proofErr w:type="gramEnd"/>
            <w:r w:rsidRPr="00205838">
              <w:rPr>
                <w:rFonts w:eastAsia="Times New Roman"/>
                <w:color w:val="333333"/>
                <w:lang w:eastAsia="ru-RU"/>
              </w:rPr>
              <w:t xml:space="preserve"> </w:t>
            </w:r>
            <w:proofErr w:type="gramStart"/>
            <w:r w:rsidRPr="00205838">
              <w:rPr>
                <w:rFonts w:eastAsia="Times New Roman"/>
                <w:color w:val="333333"/>
                <w:lang w:eastAsia="ru-RU"/>
              </w:rPr>
              <w:t xml:space="preserve">татарские 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н.и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 xml:space="preserve">. «Продаем горшки», «Скок-перескок»; удмуртские 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н.и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>. «Серый зайка»,</w:t>
            </w:r>
            <w:r w:rsidR="00AD265B">
              <w:rPr>
                <w:rFonts w:eastAsia="Times New Roman"/>
                <w:color w:val="333333"/>
                <w:lang w:eastAsia="ru-RU"/>
              </w:rPr>
              <w:t xml:space="preserve"> </w:t>
            </w:r>
            <w:r w:rsidRPr="00205838">
              <w:rPr>
                <w:rFonts w:eastAsia="Times New Roman"/>
                <w:color w:val="333333"/>
                <w:lang w:eastAsia="ru-RU"/>
              </w:rPr>
              <w:t>«Игра с платочком».;</w:t>
            </w:r>
            <w:proofErr w:type="gramEnd"/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Дидактические игры:</w:t>
            </w:r>
            <w:r w:rsidRPr="00205838">
              <w:rPr>
                <w:rFonts w:eastAsia="Times New Roman"/>
                <w:color w:val="333333"/>
                <w:lang w:eastAsia="ru-RU"/>
              </w:rPr>
              <w:t> «Собери картинку», «Кто больше назовет городов России?», «Символика России», «Костюмы народов мира», «Доскажи словечко».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Сюжетно-ролевые игры:</w:t>
            </w:r>
            <w:r w:rsidRPr="00205838">
              <w:rPr>
                <w:rFonts w:eastAsia="Times New Roman"/>
                <w:color w:val="333333"/>
                <w:lang w:eastAsia="ru-RU"/>
              </w:rPr>
              <w:t> «Защит</w:t>
            </w:r>
            <w:r w:rsidR="00AD265B">
              <w:rPr>
                <w:rFonts w:eastAsia="Times New Roman"/>
                <w:color w:val="333333"/>
                <w:lang w:eastAsia="ru-RU"/>
              </w:rPr>
              <w:t>ники», «Путешествие в Москву»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Физкультминутка:</w:t>
            </w:r>
            <w:r w:rsidRPr="00205838">
              <w:rPr>
                <w:rFonts w:eastAsia="Times New Roman"/>
                <w:color w:val="333333"/>
                <w:lang w:eastAsia="ru-RU"/>
              </w:rPr>
              <w:t> «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Аты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>-баты шли солдаты»</w:t>
            </w:r>
          </w:p>
        </w:tc>
      </w:tr>
      <w:tr w:rsidR="00205838" w:rsidRPr="00205838" w:rsidTr="00AD265B">
        <w:trPr>
          <w:trHeight w:val="2792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Продуктивная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iCs/>
                <w:color w:val="333333"/>
                <w:lang w:eastAsia="ru-RU"/>
              </w:rPr>
              <w:t> Социально-коммуникативное развитие, познавательное, речевое, художественно-эстетическое, физическое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Рисование:</w:t>
            </w:r>
            <w:r w:rsidR="00AD265B">
              <w:rPr>
                <w:rFonts w:eastAsia="Times New Roman"/>
                <w:color w:val="333333"/>
                <w:lang w:eastAsia="ru-RU"/>
              </w:rPr>
              <w:t xml:space="preserve"> </w:t>
            </w:r>
            <w:r w:rsidRPr="00205838">
              <w:rPr>
                <w:rFonts w:eastAsia="Times New Roman"/>
                <w:color w:val="333333"/>
                <w:lang w:eastAsia="ru-RU"/>
              </w:rPr>
              <w:t>«Спасская башня Кремля</w:t>
            </w:r>
            <w:r w:rsidR="00F42F54">
              <w:rPr>
                <w:rFonts w:eastAsia="Times New Roman"/>
                <w:color w:val="333333"/>
                <w:lang w:eastAsia="ru-RU"/>
              </w:rPr>
              <w:t>», «Русский воин», «Матрешка»</w:t>
            </w:r>
            <w:r w:rsidRPr="00205838">
              <w:rPr>
                <w:rFonts w:eastAsia="Times New Roman"/>
                <w:color w:val="333333"/>
                <w:lang w:eastAsia="ru-RU"/>
              </w:rPr>
              <w:t xml:space="preserve">, </w:t>
            </w: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Аппликация:</w:t>
            </w:r>
            <w:r w:rsidRPr="00205838">
              <w:rPr>
                <w:rFonts w:eastAsia="Times New Roman"/>
                <w:color w:val="333333"/>
                <w:lang w:eastAsia="ru-RU"/>
              </w:rPr>
              <w:t> «Русский наро</w:t>
            </w:r>
            <w:r w:rsidR="00AD265B">
              <w:rPr>
                <w:rFonts w:eastAsia="Times New Roman"/>
                <w:color w:val="333333"/>
                <w:lang w:eastAsia="ru-RU"/>
              </w:rPr>
              <w:t xml:space="preserve">дный костюм», 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Лепка:</w:t>
            </w:r>
            <w:r w:rsidRPr="00205838">
              <w:rPr>
                <w:rFonts w:eastAsia="Times New Roman"/>
                <w:color w:val="333333"/>
                <w:lang w:eastAsia="ru-RU"/>
              </w:rPr>
              <w:t> «Флаг Ро</w:t>
            </w:r>
            <w:r w:rsidR="00AD265B">
              <w:rPr>
                <w:rFonts w:eastAsia="Times New Roman"/>
                <w:color w:val="333333"/>
                <w:lang w:eastAsia="ru-RU"/>
              </w:rPr>
              <w:t>ссии» (</w:t>
            </w:r>
            <w:proofErr w:type="spellStart"/>
            <w:r w:rsidR="00AD265B">
              <w:rPr>
                <w:rFonts w:eastAsia="Times New Roman"/>
                <w:color w:val="333333"/>
                <w:lang w:eastAsia="ru-RU"/>
              </w:rPr>
              <w:t>пластилинография</w:t>
            </w:r>
            <w:proofErr w:type="spellEnd"/>
            <w:r w:rsidR="00AD265B">
              <w:rPr>
                <w:rFonts w:eastAsia="Times New Roman"/>
                <w:color w:val="333333"/>
                <w:lang w:eastAsia="ru-RU"/>
              </w:rPr>
              <w:t xml:space="preserve">), 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u w:val="single"/>
                <w:lang w:eastAsia="ru-RU"/>
              </w:rPr>
              <w:t>Конструирование:</w:t>
            </w:r>
            <w:r w:rsidRPr="00205838">
              <w:rPr>
                <w:rFonts w:eastAsia="Times New Roman"/>
                <w:color w:val="333333"/>
                <w:lang w:eastAsia="ru-RU"/>
              </w:rPr>
              <w:t> «Старинная крепость», «Кремль»</w:t>
            </w:r>
          </w:p>
        </w:tc>
      </w:tr>
      <w:tr w:rsidR="00205838" w:rsidRPr="00205838" w:rsidTr="00205838">
        <w:trPr>
          <w:trHeight w:val="138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 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>Музыкальная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iCs/>
                <w:color w:val="333333"/>
                <w:lang w:eastAsia="ru-RU"/>
              </w:rPr>
              <w:t> Социально-коммуникативное развитие, познавательное, речевое, художественно-эстетическое, физическое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  <w:r w:rsidRPr="00205838">
              <w:rPr>
                <w:rFonts w:eastAsia="Times New Roman"/>
                <w:color w:val="333333"/>
                <w:lang w:eastAsia="ru-RU"/>
              </w:rPr>
              <w:t xml:space="preserve">Слушание: Струве «Моя Россия», «Торжественный марш», Александрова «Гимн России», </w:t>
            </w:r>
            <w:proofErr w:type="spellStart"/>
            <w:r w:rsidRPr="00205838">
              <w:rPr>
                <w:rFonts w:eastAsia="Times New Roman"/>
                <w:color w:val="333333"/>
                <w:lang w:eastAsia="ru-RU"/>
              </w:rPr>
              <w:t>Кабалевский</w:t>
            </w:r>
            <w:proofErr w:type="spellEnd"/>
            <w:r w:rsidRPr="00205838">
              <w:rPr>
                <w:rFonts w:eastAsia="Times New Roman"/>
                <w:color w:val="333333"/>
                <w:lang w:eastAsia="ru-RU"/>
              </w:rPr>
              <w:t xml:space="preserve"> Д. « Походный марш», «Кавалерийская»;</w:t>
            </w:r>
          </w:p>
          <w:p w:rsidR="00205838" w:rsidRPr="00205838" w:rsidRDefault="00205838" w:rsidP="00205838">
            <w:pPr>
              <w:spacing w:after="150" w:afterAutospacing="0" w:line="240" w:lineRule="auto"/>
              <w:rPr>
                <w:rFonts w:eastAsia="Times New Roman"/>
                <w:color w:val="333333"/>
                <w:lang w:eastAsia="ru-RU"/>
              </w:rPr>
            </w:pPr>
          </w:p>
        </w:tc>
      </w:tr>
    </w:tbl>
    <w:p w:rsidR="00205838" w:rsidRPr="00205838" w:rsidRDefault="00205838" w:rsidP="00205838">
      <w:pPr>
        <w:shd w:val="clear" w:color="auto" w:fill="FFFFFF"/>
        <w:spacing w:after="150" w:afterAutospacing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05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05838" w:rsidRPr="00205838" w:rsidRDefault="00205838" w:rsidP="00205838">
      <w:pPr>
        <w:shd w:val="clear" w:color="auto" w:fill="FFFFFF"/>
        <w:spacing w:after="150" w:afterAutospacing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05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05838" w:rsidRPr="00205838" w:rsidRDefault="00205838" w:rsidP="00D53D3B">
      <w:pPr>
        <w:shd w:val="clear" w:color="auto" w:fill="FFFFFF"/>
        <w:spacing w:after="0" w:afterAutospacing="0" w:line="240" w:lineRule="auto"/>
        <w:rPr>
          <w:rFonts w:eastAsia="Times New Roman"/>
          <w:color w:val="333333"/>
          <w:lang w:eastAsia="ru-RU"/>
        </w:rPr>
      </w:pPr>
      <w:r w:rsidRPr="00205838">
        <w:rPr>
          <w:rFonts w:eastAsia="Times New Roman"/>
          <w:b/>
          <w:bCs/>
          <w:i/>
          <w:iCs/>
          <w:color w:val="333333"/>
          <w:lang w:eastAsia="ru-RU"/>
        </w:rPr>
        <w:lastRenderedPageBreak/>
        <w:t>Работа с родителями:</w:t>
      </w:r>
    </w:p>
    <w:p w:rsidR="00205838" w:rsidRPr="00205838" w:rsidRDefault="00205838" w:rsidP="00D53D3B">
      <w:pPr>
        <w:numPr>
          <w:ilvl w:val="0"/>
          <w:numId w:val="1"/>
        </w:numPr>
        <w:shd w:val="clear" w:color="auto" w:fill="FFFFFF"/>
        <w:spacing w:after="0" w:afterAutospacing="0" w:line="240" w:lineRule="auto"/>
        <w:rPr>
          <w:rFonts w:eastAsia="Times New Roman"/>
          <w:color w:val="333333"/>
          <w:lang w:eastAsia="ru-RU"/>
        </w:rPr>
      </w:pPr>
      <w:r w:rsidRPr="00205838">
        <w:rPr>
          <w:rFonts w:eastAsia="Times New Roman"/>
          <w:color w:val="333333"/>
          <w:lang w:eastAsia="ru-RU"/>
        </w:rPr>
        <w:t>Привлечение родителей к оформлению уголка по теме проекта</w:t>
      </w:r>
    </w:p>
    <w:p w:rsidR="00205838" w:rsidRPr="00205838" w:rsidRDefault="00205838" w:rsidP="00D53D3B">
      <w:pPr>
        <w:numPr>
          <w:ilvl w:val="0"/>
          <w:numId w:val="1"/>
        </w:numPr>
        <w:shd w:val="clear" w:color="auto" w:fill="FFFFFF"/>
        <w:spacing w:after="0" w:afterAutospacing="0" w:line="240" w:lineRule="auto"/>
        <w:rPr>
          <w:rFonts w:eastAsia="Times New Roman"/>
          <w:color w:val="333333"/>
          <w:lang w:eastAsia="ru-RU"/>
        </w:rPr>
      </w:pPr>
      <w:r w:rsidRPr="00205838">
        <w:rPr>
          <w:rFonts w:eastAsia="Times New Roman"/>
          <w:color w:val="333333"/>
          <w:lang w:eastAsia="ru-RU"/>
        </w:rPr>
        <w:t>Консультация «Россия – Родина моя»</w:t>
      </w:r>
    </w:p>
    <w:p w:rsidR="00205838" w:rsidRPr="00205838" w:rsidRDefault="00205838" w:rsidP="00D53D3B">
      <w:pPr>
        <w:numPr>
          <w:ilvl w:val="0"/>
          <w:numId w:val="1"/>
        </w:numPr>
        <w:shd w:val="clear" w:color="auto" w:fill="FFFFFF"/>
        <w:spacing w:after="0" w:afterAutospacing="0" w:line="240" w:lineRule="auto"/>
        <w:rPr>
          <w:rFonts w:eastAsia="Times New Roman"/>
          <w:color w:val="333333"/>
          <w:lang w:eastAsia="ru-RU"/>
        </w:rPr>
      </w:pPr>
      <w:r w:rsidRPr="00205838">
        <w:rPr>
          <w:rFonts w:eastAsia="Times New Roman"/>
          <w:color w:val="333333"/>
          <w:lang w:eastAsia="ru-RU"/>
        </w:rPr>
        <w:t>Беседа «Толерантность – это…»</w:t>
      </w:r>
    </w:p>
    <w:p w:rsidR="00205838" w:rsidRPr="00205838" w:rsidRDefault="00205838" w:rsidP="00D53D3B">
      <w:pPr>
        <w:numPr>
          <w:ilvl w:val="0"/>
          <w:numId w:val="1"/>
        </w:numPr>
        <w:shd w:val="clear" w:color="auto" w:fill="FFFFFF"/>
        <w:spacing w:after="0" w:afterAutospacing="0" w:line="240" w:lineRule="auto"/>
        <w:rPr>
          <w:rFonts w:eastAsia="Times New Roman"/>
          <w:color w:val="333333"/>
          <w:lang w:eastAsia="ru-RU"/>
        </w:rPr>
      </w:pPr>
      <w:r w:rsidRPr="00205838">
        <w:rPr>
          <w:rFonts w:eastAsia="Times New Roman"/>
          <w:color w:val="333333"/>
          <w:lang w:eastAsia="ru-RU"/>
        </w:rPr>
        <w:t>Консультация «Патриотическое воспитание детей начинается с семьи»</w:t>
      </w:r>
    </w:p>
    <w:p w:rsidR="00CB29D5" w:rsidRPr="00D53D3B" w:rsidRDefault="00205838" w:rsidP="00D53D3B">
      <w:pPr>
        <w:numPr>
          <w:ilvl w:val="0"/>
          <w:numId w:val="1"/>
        </w:numPr>
        <w:shd w:val="clear" w:color="auto" w:fill="FFFFFF"/>
        <w:spacing w:after="0" w:afterAutospacing="0" w:line="240" w:lineRule="auto"/>
        <w:rPr>
          <w:rFonts w:eastAsia="Times New Roman"/>
          <w:color w:val="333333"/>
          <w:lang w:eastAsia="ru-RU"/>
        </w:rPr>
      </w:pPr>
      <w:r w:rsidRPr="00205838">
        <w:rPr>
          <w:rFonts w:eastAsia="Times New Roman"/>
          <w:color w:val="333333"/>
          <w:lang w:eastAsia="ru-RU"/>
        </w:rPr>
        <w:t xml:space="preserve">Выставка </w:t>
      </w:r>
      <w:r w:rsidR="00AD265B" w:rsidRPr="00D53D3B">
        <w:rPr>
          <w:rFonts w:eastAsia="Times New Roman"/>
          <w:color w:val="333333"/>
          <w:lang w:eastAsia="ru-RU"/>
        </w:rPr>
        <w:t>творческих работ по теме проекта</w:t>
      </w:r>
    </w:p>
    <w:p w:rsidR="00CB29D5" w:rsidRDefault="00CB29D5" w:rsidP="00CB29D5">
      <w:r>
        <w:t>Заключительный этап (01.11.2019г. – 05.11.2019г.)</w:t>
      </w:r>
    </w:p>
    <w:p w:rsidR="00CB29D5" w:rsidRDefault="00D53D3B" w:rsidP="00AD265B">
      <w:pPr>
        <w:spacing w:after="0" w:afterAutospacing="0"/>
      </w:pPr>
      <w:r>
        <w:t xml:space="preserve"> Итоговый праздник «Все мы разные, но мы вместе</w:t>
      </w:r>
      <w:r w:rsidR="00CB29D5">
        <w:t>»;</w:t>
      </w:r>
    </w:p>
    <w:p w:rsidR="00CB29D5" w:rsidRDefault="00CB29D5" w:rsidP="00AD265B">
      <w:pPr>
        <w:spacing w:after="0" w:afterAutospacing="0"/>
      </w:pPr>
    </w:p>
    <w:p w:rsidR="00CB29D5" w:rsidRDefault="00CB29D5" w:rsidP="00D53D3B">
      <w:pPr>
        <w:spacing w:after="0" w:afterAutospacing="0"/>
      </w:pPr>
      <w:r>
        <w:t xml:space="preserve">Выставка </w:t>
      </w:r>
      <w:r w:rsidR="00D53D3B">
        <w:t xml:space="preserve">творческих работ, фотовыставка «Наша страна </w:t>
      </w:r>
      <w:proofErr w:type="gramStart"/>
      <w:r w:rsidR="00D53D3B">
        <w:t>–Р</w:t>
      </w:r>
      <w:proofErr w:type="gramEnd"/>
      <w:r w:rsidR="00D53D3B">
        <w:t>оссия»</w:t>
      </w:r>
    </w:p>
    <w:p w:rsidR="00D53D3B" w:rsidRDefault="00D53D3B" w:rsidP="00D53D3B">
      <w:pPr>
        <w:spacing w:after="0" w:afterAutospacing="0"/>
      </w:pPr>
    </w:p>
    <w:p w:rsidR="00CB29D5" w:rsidRDefault="00CB29D5" w:rsidP="00D53D3B">
      <w:pPr>
        <w:spacing w:after="0" w:afterAutospacing="0" w:line="240" w:lineRule="auto"/>
      </w:pPr>
      <w:r>
        <w:t xml:space="preserve"> Результаты проекта:</w:t>
      </w:r>
    </w:p>
    <w:p w:rsidR="00CB29D5" w:rsidRDefault="00CB29D5" w:rsidP="00D53D3B">
      <w:pPr>
        <w:spacing w:after="0" w:afterAutospacing="0" w:line="240" w:lineRule="auto"/>
      </w:pPr>
      <w:r>
        <w:t>У детей сформировались знания о России, как о многонациональной стране</w:t>
      </w:r>
    </w:p>
    <w:p w:rsidR="00CB29D5" w:rsidRDefault="00CB29D5" w:rsidP="00D53D3B">
      <w:pPr>
        <w:spacing w:after="0" w:afterAutospacing="0" w:line="240" w:lineRule="auto"/>
      </w:pPr>
      <w:r>
        <w:t>У детей появились устойчивые знания о символике РФ</w:t>
      </w:r>
    </w:p>
    <w:p w:rsidR="00CB29D5" w:rsidRDefault="00CB29D5" w:rsidP="00D53D3B">
      <w:pPr>
        <w:spacing w:after="0" w:afterAutospacing="0" w:line="240" w:lineRule="auto"/>
      </w:pPr>
      <w:r>
        <w:t>У детей сформировались базовые представления о государственном празднике РФ «День народного единства»</w:t>
      </w:r>
    </w:p>
    <w:p w:rsidR="00CB29D5" w:rsidRDefault="00CB29D5" w:rsidP="00D53D3B">
      <w:pPr>
        <w:spacing w:after="0" w:afterAutospacing="0" w:line="240" w:lineRule="auto"/>
      </w:pPr>
      <w:r>
        <w:t>У детей сформировался интерес к изучению истории своей Родины</w:t>
      </w:r>
    </w:p>
    <w:p w:rsidR="00CB29D5" w:rsidRDefault="00CB29D5" w:rsidP="00D53D3B">
      <w:pPr>
        <w:spacing w:after="0" w:afterAutospacing="0" w:line="240" w:lineRule="auto"/>
      </w:pPr>
      <w:r>
        <w:t>Дети испытывают чувство патриотизма к своей Родине</w:t>
      </w:r>
    </w:p>
    <w:p w:rsidR="00CB29D5" w:rsidRDefault="00CB29D5" w:rsidP="00AD265B">
      <w:pPr>
        <w:spacing w:after="0" w:afterAutospacing="0" w:line="240" w:lineRule="auto"/>
      </w:pPr>
    </w:p>
    <w:p w:rsidR="0075177A" w:rsidRDefault="0075177A" w:rsidP="00CB29D5"/>
    <w:sectPr w:rsidR="0075177A" w:rsidSect="0075177A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46A"/>
    <w:multiLevelType w:val="multilevel"/>
    <w:tmpl w:val="4EF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3A"/>
    <w:rsid w:val="00091C97"/>
    <w:rsid w:val="00205838"/>
    <w:rsid w:val="004168EA"/>
    <w:rsid w:val="0045543A"/>
    <w:rsid w:val="00646675"/>
    <w:rsid w:val="006F1CEF"/>
    <w:rsid w:val="0075177A"/>
    <w:rsid w:val="009D64E4"/>
    <w:rsid w:val="00A314B5"/>
    <w:rsid w:val="00AD265B"/>
    <w:rsid w:val="00CB29D5"/>
    <w:rsid w:val="00D53D3B"/>
    <w:rsid w:val="00F42F54"/>
    <w:rsid w:val="00F7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2022-11-01T16:28:00Z</dcterms:created>
  <dcterms:modified xsi:type="dcterms:W3CDTF">2022-11-02T17:06:00Z</dcterms:modified>
</cp:coreProperties>
</file>