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Консультация для родителей 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тему: Пришла весна! Весна-красна!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Родителям рекомендуется: поговорить с ребенком о том, какое время года наступило; во время прогулки в парке обратить внимание на изменения, происходящие в живой и неживой природе ранней весной; назвать весенние месяцы, обратить внимание на первый весенний месяц – март; понаблюдать за тем, как изменилась погода: стало теплее или холоднее, день стал длиннее или короче.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«Скажи наоборот»:  Зимой снег чистый, а весной - …. Зимой солнце тусклое, а весной - …. Зимой дни холодные, а весной - … Зимой погода часто пасмурная, а весной….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«Четвертый лишний». Объясни, почему? ручей – ледоход – листопад – капель, мороз – капель – сугробы – снегопад, грачи - вьюга - листочки - солнышко.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«Почему так называют?» веснушки, ледоход, проталины, капель.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«Назови ласково»  Лужа – лужица, ручей, льдина, гнездо, почка, лист, трава, солнце, луч, пень, огород, облако, дерево.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«Один — много». Месяц – много месяцев, лужа – много луж, ручей, льдина, птица, гнездо, почка, листья, трава, подснежник, поле, сад, грядка, луч, сосулька, дерево.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«Хвастунишка» Познакомьтесь с мышкой-хвастунишкой,: что бы мышонок ни услышал, он всегда хвастает: «У меня-то лучше!» Например: Скажешь мышонку «длинный», а он в ответ – «длиннее» и т. д. Предложите ребенку побыть в роли мышонка. теплый – теплее, светлый – светлее, яркий, темный, громкий, рыхлый, высокий, свежий, чистый, прозрачный, сильный, быстрый, радостный. Придумайте предложения о весне с 3-4 получившимися словами.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Придумайте расказ о Весне (Какое время года наступило? Как называются весенние месяцы? Какие изменения произошли в природе? Что люди делают весной). 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 временем в саду мы тоже не забываем о весне....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Рассматриваем весенние пейзажи.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2.Слушаем музыку: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Антонио Вивальди «Времена года», «Весна»;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П.И.Чайковский «Времена года», «Подснежник»,  «Песня жаворонка».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Обсуждаем с детьми: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Весенние изменения в природе: солнышко ярко светит, потеплело, растаял снег, появились лужи, бегут ручьи, появляется первая травка, просыпаются насекомые, первые цветы, прилетают птицы из теплых краев, после зимней спячки просыпаются звери, день становится длиннее;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-Взаимосвязь между состоянием погоды и одеждой;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Последовательность роста растений.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4.Пальчиковая гимнастика.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Идет матушка Весна, (указательный и средний палец «шагают»)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Отворяем ворота. (разводим руки ладошками вверх)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Первым март пришел – (большой пальчик левой руки поглаживаем правой рукой)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Белый снег сошел. (ладошками гладим поочередно тыльную сторону обеих рук)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за ним апрель (указательный пальчик левой руки поглаживаем правой рукой)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Отворил окно и дверь.(сомкнутые вместе ладошки «раскрываем» 2 раза)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уж как пришел май (средний пальчик левой руки поглаживаем правой рукой)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 в терем приглашай.(разводим пальцы в поднятых вверх руках).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Повторяем гимнастику меняя функции правой и левой руки.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Рисуем с детьми: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Весенние пейзажи;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Красками «Бегут ручьи». Проводим прямые и волнистые горизонтальные линии.  Снег растаял и превратился в ручейки.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«Весенняя веточка». Взрослый рисует основу веточки, а ребенок кисточкой техникой «примакивание» рисует листики.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 Наблюдаем за веточкой дерева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Посмотри на  ветку. Сейчас на ней появились почки. Позже на месте почек появятся зеленые листочки.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Конструируем  с  детьми  «Скворечник»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Выкладывать скворечник из геометрических фигур.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Дидактическая игра «Переодень куклу»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Была зима - люди носили теплую одежду.  Оденьте куклу в теплую зимнюю одежду.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Теперь стало тепло и такая одежда уже не нужна. Нужна другая одежда. 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Подбери подходящую для весны одежду и оденьте в нее куклу.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Подводим итоги : Ребята отгадайте загадку? Тает снежок, ожил лужок. День прибывает. Когда это бывает? Правильно, весной!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