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3" w:rsidRPr="00EB4283" w:rsidRDefault="00EB4283" w:rsidP="00EB42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15"/>
          <w:rFonts w:ascii="Times New Roman" w:hAnsi="Times New Roman" w:cs="Times New Roman"/>
          <w:bCs/>
          <w:color w:val="000000"/>
          <w:sz w:val="28"/>
          <w:szCs w:val="28"/>
        </w:rPr>
        <w:t>Консультация для родителей</w:t>
      </w:r>
    </w:p>
    <w:p w:rsidR="00EB4283" w:rsidRPr="00EB4283" w:rsidRDefault="00EB4283" w:rsidP="00EB42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15"/>
          <w:rFonts w:ascii="Times New Roman" w:hAnsi="Times New Roman" w:cs="Times New Roman"/>
          <w:bCs/>
          <w:color w:val="000000"/>
          <w:sz w:val="28"/>
          <w:szCs w:val="28"/>
        </w:rPr>
        <w:t>«Как знакомить детей с историей Руси»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17"/>
          <w:rFonts w:ascii="Times New Roman" w:hAnsi="Times New Roman" w:cs="Times New Roman"/>
          <w:color w:val="000000"/>
          <w:sz w:val="28"/>
          <w:szCs w:val="28"/>
        </w:rPr>
        <w:t> </w:t>
      </w:r>
      <w:r w:rsidRPr="00EB4283">
        <w:rPr>
          <w:rStyle w:val="c13"/>
          <w:rFonts w:ascii="Times New Roman" w:hAnsi="Times New Roman" w:cs="Times New Roman"/>
          <w:color w:val="000000"/>
          <w:sz w:val="28"/>
          <w:szCs w:val="28"/>
        </w:rPr>
        <w:t>«Любовь к родному краю, родной культуре, родной речи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13"/>
          <w:rFonts w:ascii="Times New Roman" w:hAnsi="Times New Roman" w:cs="Times New Roman"/>
          <w:color w:val="000000"/>
          <w:sz w:val="28"/>
          <w:szCs w:val="28"/>
        </w:rPr>
        <w:t>начинается с малого – с любви к своей семье,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13"/>
          <w:rFonts w:ascii="Times New Roman" w:hAnsi="Times New Roman" w:cs="Times New Roman"/>
          <w:color w:val="000000"/>
          <w:sz w:val="28"/>
          <w:szCs w:val="28"/>
        </w:rPr>
        <w:t>к своему жилищу, к своему детскому саду.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13"/>
          <w:rFonts w:ascii="Times New Roman" w:hAnsi="Times New Roman" w:cs="Times New Roman"/>
          <w:color w:val="000000"/>
          <w:sz w:val="28"/>
          <w:szCs w:val="28"/>
        </w:rPr>
        <w:t>Постепенно расширяясь, эта любовь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13"/>
          <w:rFonts w:ascii="Times New Roman" w:hAnsi="Times New Roman" w:cs="Times New Roman"/>
          <w:color w:val="000000"/>
          <w:sz w:val="28"/>
          <w:szCs w:val="28"/>
        </w:rPr>
        <w:t>переходит в любовь к родной стране, к её истории,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13"/>
          <w:rFonts w:ascii="Times New Roman" w:hAnsi="Times New Roman" w:cs="Times New Roman"/>
          <w:color w:val="000000"/>
          <w:sz w:val="28"/>
          <w:szCs w:val="28"/>
        </w:rPr>
        <w:t>прошлому и настоящему, ко всему человечеству».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13"/>
          <w:rFonts w:ascii="Times New Roman" w:hAnsi="Times New Roman" w:cs="Times New Roman"/>
          <w:color w:val="000000"/>
          <w:sz w:val="28"/>
          <w:szCs w:val="28"/>
        </w:rPr>
        <w:t>Д.С. Лихачёв.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О важности приобщения ребенка к историческим событиям нашей России, народа, написано много, поскольку обращение к отеческому наследию воспитывает уважение, гордость за землю, на которой мы живем.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Детство – время развития всех сил человека, как душевных, так и телесных, время приобретения знаний об окружающем мире, время формирования нравственных навыков и привычек. В дошкольном периоде идет активное накопление нравственного, патриотического опыта.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Известна истина: что заложено в человеке в начале жизни, то остается навсегда. В детские годы формируются основные качества человека. Важно напитать восприимчивую душу ребенка возвышенными человеческими ценностями, зародить интерес к истории России. У детей слабо сформировано понимание социальных явлений, «чувства истории».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ознакомления детей с яркой выдающейся личностью и обеспечения разностороннего, глубокого, эмоционального понимания, необходимо соблюдать следующие условия: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- хорошее знание исторических событий значимыми взрослыми (педагогами, родными дошкольников) и их эмоциональное отношение к ним;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знакомство с историческими событиями на основе конкретных фактов, доступных пониманию старших дошкольников;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- использование наглядности, максимально вводящей ребёнка в ситуацию конкретного исторического события.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Чтобы проводить эту работу с детьми дошкольного возраста взрослый должен правильно использовать источники педагогического мастерства, определить содержание работы, включить в нее культурно-исторические, духовно-нравственные и других компоненты об истории и богатейших традициях Отечества. Для этого используется целый комплекс методов и приемов, которые бы стимулировали детский интерес, мыслительную активность, эмоциональное восприятие.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 по ознакомлению детей с историей строится на принципах интеграции. Интегрированная деятельность помогает воспитателям дать детям знания из разных образовательных областей и реализовать творческие возможности детей.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 ознакомлении старших дошкольников используются разные формы работы: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- интегрированная образовательная деятельность;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- беседы;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- целевые прогулки в библиотеку;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литературы;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- оформление тематических выставок;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продуктивная деятельность;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рассматривание фотографий и иллюстраций, вырезок из журналов, плакатов, открыток, репродукций, картин (сопровождается объяснением и рассказом воспитателя).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работы по ознакомлению детей с данной темой необходимо подобрать материал: детские книги, былины, репродукции картин, портреты иллюстрации исторических событий. Также используются технических средства обучения: музыкальные произведения о Родине, былины в пересказе для детей, мультфильмы, аудио книги и др.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Подбирая материал о данном историческом событии необходимо выбирать яркие, образные, конкретные, вызывающие интерес эпизоды, которые бы привлекали внимание детей.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закрепления и расширения представления детей о прошлом России можно с помощью дидактических игр: «Собери воина в поход», «Чем знаменит?», «Вчера и сегодня» и др.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Когда у детей будут сформированы более или менее чёткие представления, интересной формой работы могут стать игры-путешествия в прошлое. К игре-путешествию готовится наглядный материал, на который может опираться детская фантазия. В ходе игры дети рассуждают о том, что они якобы увидели, оказавшись в прошлом, отвечают на вопросы педагога, сами задают вопросы друг другу.</w:t>
      </w:r>
    </w:p>
    <w:p w:rsidR="00EB4283" w:rsidRPr="00EB4283" w:rsidRDefault="00EB4283" w:rsidP="00EB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3">
        <w:rPr>
          <w:rStyle w:val="c0"/>
          <w:rFonts w:ascii="Times New Roman" w:hAnsi="Times New Roman" w:cs="Times New Roman"/>
          <w:color w:val="000000"/>
          <w:sz w:val="28"/>
          <w:szCs w:val="28"/>
        </w:rPr>
        <w:t>В результате работы по ознакомлению дошкольников с историческими событиями нашей России, с выдающимися людьми в нашей истории, у детей формируются нравственные идеалы, которые являются благодатной почвой для формирования любви к своему Отечеству. Работа по духовно- нравственному, патриотическому воспитанию является опорой дальнейшего формирования человека как гражданина, сына своего Отечества, испытывающего глубокие чувства по отношению к своей Родине, ее культуре, достижениям, традициям.</w:t>
      </w:r>
    </w:p>
    <w:p w:rsidR="001A4221" w:rsidRPr="00EB4283" w:rsidRDefault="001A4221" w:rsidP="00EB42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4221" w:rsidRPr="00EB4283" w:rsidSect="001A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83"/>
    <w:rsid w:val="001A4221"/>
    <w:rsid w:val="00E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B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B4283"/>
  </w:style>
  <w:style w:type="paragraph" w:customStyle="1" w:styleId="c7">
    <w:name w:val="c7"/>
    <w:basedOn w:val="a"/>
    <w:rsid w:val="00EB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B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B4283"/>
  </w:style>
  <w:style w:type="character" w:customStyle="1" w:styleId="c13">
    <w:name w:val="c13"/>
    <w:basedOn w:val="a0"/>
    <w:rsid w:val="00EB4283"/>
  </w:style>
  <w:style w:type="paragraph" w:customStyle="1" w:styleId="c5">
    <w:name w:val="c5"/>
    <w:basedOn w:val="a"/>
    <w:rsid w:val="00EB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B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283"/>
  </w:style>
  <w:style w:type="character" w:customStyle="1" w:styleId="c3">
    <w:name w:val="c3"/>
    <w:basedOn w:val="a0"/>
    <w:rsid w:val="00EB4283"/>
  </w:style>
  <w:style w:type="paragraph" w:styleId="a3">
    <w:name w:val="No Spacing"/>
    <w:uiPriority w:val="1"/>
    <w:qFormat/>
    <w:rsid w:val="00EB4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2024-03-03T11:46:00Z</dcterms:created>
  <dcterms:modified xsi:type="dcterms:W3CDTF">2024-03-03T11:46:00Z</dcterms:modified>
</cp:coreProperties>
</file>